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8" w:type="dxa"/>
        <w:tblBorders>
          <w:top w:val="single" w:color="auto" w:sz="4" w:space="0"/>
          <w:bottom w:val="single" w:color="auto" w:sz="4" w:space="0"/>
        </w:tblBorders>
        <w:tblLayout w:type="fixed"/>
        <w:tblCellMar>
          <w:left w:w="70" w:type="dxa"/>
          <w:right w:w="70" w:type="dxa"/>
        </w:tblCellMar>
        <w:tblLook w:val="0000" w:firstRow="0" w:lastRow="0" w:firstColumn="0" w:lastColumn="0" w:noHBand="0" w:noVBand="0"/>
      </w:tblPr>
      <w:tblGrid>
        <w:gridCol w:w="7088"/>
        <w:gridCol w:w="1984"/>
      </w:tblGrid>
      <w:tr w:rsidRPr="001261F8" w:rsidR="008F0375" w:rsidTr="00CD73DA" w14:paraId="66F176D7" w14:textId="77777777">
        <w:tc>
          <w:tcPr>
            <w:tcW w:w="7088" w:type="dxa"/>
            <w:tcMar>
              <w:left w:w="0" w:type="dxa"/>
              <w:right w:w="0" w:type="dxa"/>
            </w:tcMar>
          </w:tcPr>
          <w:p w:rsidR="008F0375" w:rsidP="001E144E" w:rsidRDefault="00250A5C" w14:paraId="43B26F4B" w14:textId="77777777">
            <w:pPr>
              <w:tabs>
                <w:tab w:val="left" w:pos="567"/>
              </w:tabs>
              <w:spacing w:before="240" w:after="120"/>
              <w:rPr>
                <w:b/>
              </w:rPr>
            </w:pPr>
            <w:r>
              <w:rPr>
                <w:b/>
              </w:rPr>
              <w:fldChar w:fldCharType="begin" w:fldLock="1">
                <w:ffData>
                  <w:name w:val="Text1"/>
                  <w:enabled/>
                  <w:calcOnExit w:val="0"/>
                  <w:textInput>
                    <w:default w:val="ENTER THE TITLE OF THE SERVICE HERE"/>
                  </w:textInput>
                </w:ffData>
              </w:fldChar>
            </w:r>
            <w:r>
              <w:rPr>
                <w:b/>
              </w:rPr>
              <w:instrText xml:space="preserve"> </w:instrText>
            </w:r>
            <w:bookmarkStart w:name="Text1" w:id="0"/>
            <w:r>
              <w:rPr>
                <w:b/>
              </w:rPr>
              <w:instrText xml:space="preserve">FORMTEXT </w:instrText>
            </w:r>
            <w:r>
              <w:rPr>
                <w:b/>
              </w:rPr>
            </w:r>
            <w:r>
              <w:rPr>
                <w:b/>
              </w:rPr>
              <w:fldChar w:fldCharType="separate"/>
            </w:r>
            <w:r>
              <w:rPr>
                <w:b/>
              </w:rPr>
              <w:t>ENTER THE TITLE OF THE SERVICE HERE</w:t>
            </w:r>
            <w:r>
              <w:rPr>
                <w:b/>
              </w:rPr>
              <w:fldChar w:fldCharType="end"/>
            </w:r>
            <w:bookmarkEnd w:id="0"/>
          </w:p>
          <w:p w:rsidRPr="001261F8" w:rsidR="009C5AB3" w:rsidP="001E144E" w:rsidRDefault="002C4D6E" w14:paraId="0358DDE5" w14:textId="74D71D18">
            <w:pPr>
              <w:tabs>
                <w:tab w:val="left" w:pos="567"/>
              </w:tabs>
              <w:spacing w:before="240" w:after="120"/>
              <w:rPr>
                <w:b/>
              </w:rPr>
            </w:pPr>
            <w:r>
              <w:rPr>
                <w:b/>
              </w:rPr>
              <w:t>B-FIT</w:t>
            </w:r>
            <w:r w:rsidR="0081642B">
              <w:rPr>
                <w:b/>
              </w:rPr>
              <w:t xml:space="preserve"> (Women in Apiculture)</w:t>
            </w:r>
          </w:p>
        </w:tc>
        <w:tc>
          <w:tcPr>
            <w:tcW w:w="1984" w:type="dxa"/>
            <w:tcMar>
              <w:left w:w="0" w:type="dxa"/>
              <w:right w:w="0" w:type="dxa"/>
            </w:tcMar>
          </w:tcPr>
          <w:p w:rsidRPr="001261F8" w:rsidR="008F0375" w:rsidP="008F0375" w:rsidRDefault="008F0375" w14:paraId="03454F3F" w14:textId="77777777">
            <w:pPr>
              <w:tabs>
                <w:tab w:val="left" w:pos="567"/>
              </w:tabs>
              <w:spacing w:after="120"/>
              <w:rPr>
                <w:b/>
              </w:rPr>
            </w:pPr>
            <w:r>
              <w:rPr>
                <w:b/>
              </w:rPr>
              <w:t>Project number/</w:t>
            </w:r>
            <w:r>
              <w:rPr>
                <w:b/>
              </w:rPr>
              <w:br/>
            </w:r>
            <w:r>
              <w:rPr>
                <w:b/>
              </w:rPr>
              <w:t>cost centre:</w:t>
            </w:r>
          </w:p>
          <w:p w:rsidRPr="001261F8" w:rsidR="008F0375" w:rsidP="008F0375" w:rsidRDefault="00C10202" w14:paraId="14FDC814" w14:textId="6C1C7F9A">
            <w:pPr>
              <w:tabs>
                <w:tab w:val="left" w:pos="567"/>
              </w:tabs>
              <w:spacing w:after="120"/>
              <w:rPr>
                <w:b/>
              </w:rPr>
            </w:pPr>
            <w:r w:rsidRPr="00C10202">
              <w:rPr>
                <w:b/>
              </w:rPr>
              <w:t>19.4933.8-005.00</w:t>
            </w:r>
          </w:p>
        </w:tc>
      </w:tr>
    </w:tbl>
    <w:p w:rsidRPr="001261F8" w:rsidR="0019640D" w:rsidP="00967E7E" w:rsidRDefault="0019640D" w14:paraId="58690333" w14:textId="77777777">
      <w:pPr>
        <w:pStyle w:val="TOC1"/>
      </w:pPr>
    </w:p>
    <w:p w:rsidR="00486AF1" w:rsidRDefault="00C65AD4" w14:paraId="189F2A11" w14:textId="3F200EDE">
      <w:pPr>
        <w:pStyle w:val="TOC1"/>
        <w:rPr>
          <w:rFonts w:asciiTheme="minorHAnsi" w:hAnsiTheme="minorHAnsi" w:eastAsiaTheme="minorEastAsia"/>
          <w:bCs w:val="0"/>
          <w:noProof/>
          <w:kern w:val="2"/>
          <w:sz w:val="24"/>
          <w:szCs w:val="24"/>
          <w:lang w:val="en-US"/>
          <w14:ligatures w14:val="standardContextual"/>
        </w:rPr>
      </w:pPr>
      <w:r w:rsidRPr="001261F8">
        <w:rPr>
          <w:b/>
        </w:rPr>
        <w:fldChar w:fldCharType="begin"/>
      </w:r>
      <w:r w:rsidRPr="001261F8">
        <w:instrText xml:space="preserve"> TOC \o "1-2" \h \z \u </w:instrText>
      </w:r>
      <w:r w:rsidRPr="001261F8">
        <w:rPr>
          <w:b/>
        </w:rPr>
        <w:fldChar w:fldCharType="separate"/>
      </w:r>
      <w:hyperlink w:history="1" w:anchor="_Toc176174578">
        <w:r w:rsidRPr="00BE5618" w:rsidR="00486AF1">
          <w:rPr>
            <w:rStyle w:val="Hyperlink"/>
            <w:noProof/>
          </w:rPr>
          <w:t>0.</w:t>
        </w:r>
        <w:r w:rsidR="00486AF1">
          <w:rPr>
            <w:rFonts w:asciiTheme="minorHAnsi" w:hAnsiTheme="minorHAnsi" w:eastAsiaTheme="minorEastAsia"/>
            <w:bCs w:val="0"/>
            <w:noProof/>
            <w:kern w:val="2"/>
            <w:sz w:val="24"/>
            <w:szCs w:val="24"/>
            <w:lang w:val="en-US"/>
            <w14:ligatures w14:val="standardContextual"/>
          </w:rPr>
          <w:tab/>
        </w:r>
        <w:r w:rsidRPr="00BE5618" w:rsidR="00486AF1">
          <w:rPr>
            <w:rStyle w:val="Hyperlink"/>
            <w:noProof/>
          </w:rPr>
          <w:t>List of abbreviations</w:t>
        </w:r>
        <w:r w:rsidR="00486AF1">
          <w:rPr>
            <w:noProof/>
            <w:webHidden/>
          </w:rPr>
          <w:tab/>
        </w:r>
        <w:r w:rsidR="00486AF1">
          <w:rPr>
            <w:noProof/>
            <w:webHidden/>
          </w:rPr>
          <w:fldChar w:fldCharType="begin"/>
        </w:r>
        <w:r w:rsidR="00486AF1">
          <w:rPr>
            <w:noProof/>
            <w:webHidden/>
          </w:rPr>
          <w:instrText xml:space="preserve"> PAGEREF _Toc176174578 \h </w:instrText>
        </w:r>
        <w:r w:rsidR="00486AF1">
          <w:rPr>
            <w:noProof/>
            <w:webHidden/>
          </w:rPr>
        </w:r>
        <w:r w:rsidR="00486AF1">
          <w:rPr>
            <w:noProof/>
            <w:webHidden/>
          </w:rPr>
          <w:fldChar w:fldCharType="separate"/>
        </w:r>
        <w:r w:rsidR="00561E6E">
          <w:rPr>
            <w:noProof/>
            <w:webHidden/>
          </w:rPr>
          <w:t>2</w:t>
        </w:r>
        <w:r w:rsidR="00486AF1">
          <w:rPr>
            <w:noProof/>
            <w:webHidden/>
          </w:rPr>
          <w:fldChar w:fldCharType="end"/>
        </w:r>
      </w:hyperlink>
    </w:p>
    <w:p w:rsidR="00486AF1" w:rsidRDefault="00486AF1" w14:paraId="2D1D9A9B" w14:textId="05B11CAF">
      <w:pPr>
        <w:pStyle w:val="TOC1"/>
        <w:rPr>
          <w:rFonts w:asciiTheme="minorHAnsi" w:hAnsiTheme="minorHAnsi" w:eastAsiaTheme="minorEastAsia"/>
          <w:bCs w:val="0"/>
          <w:noProof/>
          <w:kern w:val="2"/>
          <w:sz w:val="24"/>
          <w:szCs w:val="24"/>
          <w:lang w:val="en-US"/>
          <w14:ligatures w14:val="standardContextual"/>
        </w:rPr>
      </w:pPr>
      <w:hyperlink w:history="1" w:anchor="_Toc176174579">
        <w:r w:rsidRPr="00BE5618">
          <w:rPr>
            <w:rStyle w:val="Hyperlink"/>
            <w:noProof/>
          </w:rPr>
          <w:t>1.</w:t>
        </w:r>
        <w:r>
          <w:rPr>
            <w:rFonts w:asciiTheme="minorHAnsi" w:hAnsiTheme="minorHAnsi" w:eastAsiaTheme="minorEastAsia"/>
            <w:bCs w:val="0"/>
            <w:noProof/>
            <w:kern w:val="2"/>
            <w:sz w:val="24"/>
            <w:szCs w:val="24"/>
            <w:lang w:val="en-US"/>
            <w14:ligatures w14:val="standardContextual"/>
          </w:rPr>
          <w:tab/>
        </w:r>
        <w:r w:rsidRPr="00BE5618">
          <w:rPr>
            <w:rStyle w:val="Hyperlink"/>
            <w:noProof/>
          </w:rPr>
          <w:t>Context</w:t>
        </w:r>
        <w:r>
          <w:rPr>
            <w:noProof/>
            <w:webHidden/>
          </w:rPr>
          <w:tab/>
        </w:r>
        <w:r>
          <w:rPr>
            <w:noProof/>
            <w:webHidden/>
          </w:rPr>
          <w:fldChar w:fldCharType="begin"/>
        </w:r>
        <w:r>
          <w:rPr>
            <w:noProof/>
            <w:webHidden/>
          </w:rPr>
          <w:instrText xml:space="preserve"> PAGEREF _Toc176174579 \h </w:instrText>
        </w:r>
        <w:r>
          <w:rPr>
            <w:noProof/>
            <w:webHidden/>
          </w:rPr>
        </w:r>
        <w:r>
          <w:rPr>
            <w:noProof/>
            <w:webHidden/>
          </w:rPr>
          <w:fldChar w:fldCharType="separate"/>
        </w:r>
        <w:r w:rsidR="00561E6E">
          <w:rPr>
            <w:noProof/>
            <w:webHidden/>
          </w:rPr>
          <w:t>3</w:t>
        </w:r>
        <w:r>
          <w:rPr>
            <w:noProof/>
            <w:webHidden/>
          </w:rPr>
          <w:fldChar w:fldCharType="end"/>
        </w:r>
      </w:hyperlink>
    </w:p>
    <w:p w:rsidR="00486AF1" w:rsidRDefault="00486AF1" w14:paraId="63C0EA46" w14:textId="5E8EBFB4">
      <w:pPr>
        <w:pStyle w:val="TOC1"/>
        <w:rPr>
          <w:rFonts w:asciiTheme="minorHAnsi" w:hAnsiTheme="minorHAnsi" w:eastAsiaTheme="minorEastAsia"/>
          <w:bCs w:val="0"/>
          <w:noProof/>
          <w:kern w:val="2"/>
          <w:sz w:val="24"/>
          <w:szCs w:val="24"/>
          <w:lang w:val="en-US"/>
          <w14:ligatures w14:val="standardContextual"/>
        </w:rPr>
      </w:pPr>
      <w:hyperlink w:history="1" w:anchor="_Toc176174580">
        <w:r w:rsidRPr="00BE5618">
          <w:rPr>
            <w:rStyle w:val="Hyperlink"/>
            <w:noProof/>
          </w:rPr>
          <w:t>2.</w:t>
        </w:r>
        <w:r>
          <w:rPr>
            <w:rFonts w:asciiTheme="minorHAnsi" w:hAnsiTheme="minorHAnsi" w:eastAsiaTheme="minorEastAsia"/>
            <w:bCs w:val="0"/>
            <w:noProof/>
            <w:kern w:val="2"/>
            <w:sz w:val="24"/>
            <w:szCs w:val="24"/>
            <w:lang w:val="en-US"/>
            <w14:ligatures w14:val="standardContextual"/>
          </w:rPr>
          <w:tab/>
        </w:r>
        <w:r w:rsidRPr="00BE5618">
          <w:rPr>
            <w:rStyle w:val="Hyperlink"/>
            <w:noProof/>
          </w:rPr>
          <w:t>Concept</w:t>
        </w:r>
        <w:r>
          <w:rPr>
            <w:noProof/>
            <w:webHidden/>
          </w:rPr>
          <w:tab/>
        </w:r>
        <w:r>
          <w:rPr>
            <w:noProof/>
            <w:webHidden/>
          </w:rPr>
          <w:fldChar w:fldCharType="begin"/>
        </w:r>
        <w:r>
          <w:rPr>
            <w:noProof/>
            <w:webHidden/>
          </w:rPr>
          <w:instrText xml:space="preserve"> PAGEREF _Toc176174580 \h </w:instrText>
        </w:r>
        <w:r>
          <w:rPr>
            <w:noProof/>
            <w:webHidden/>
          </w:rPr>
        </w:r>
        <w:r>
          <w:rPr>
            <w:noProof/>
            <w:webHidden/>
          </w:rPr>
          <w:fldChar w:fldCharType="separate"/>
        </w:r>
        <w:r w:rsidR="00561E6E">
          <w:rPr>
            <w:noProof/>
            <w:webHidden/>
          </w:rPr>
          <w:t>6</w:t>
        </w:r>
        <w:r>
          <w:rPr>
            <w:noProof/>
            <w:webHidden/>
          </w:rPr>
          <w:fldChar w:fldCharType="end"/>
        </w:r>
      </w:hyperlink>
    </w:p>
    <w:p w:rsidR="00486AF1" w:rsidRDefault="00486AF1" w14:paraId="7AE86195" w14:textId="06D62600">
      <w:pPr>
        <w:pStyle w:val="TOC2"/>
        <w:rPr>
          <w:rFonts w:asciiTheme="minorHAnsi" w:hAnsiTheme="minorHAnsi" w:eastAsiaTheme="minorEastAsia"/>
          <w:noProof/>
          <w:kern w:val="2"/>
          <w:sz w:val="24"/>
          <w:szCs w:val="24"/>
          <w:lang w:val="en-US"/>
          <w14:ligatures w14:val="standardContextual"/>
        </w:rPr>
      </w:pPr>
      <w:hyperlink w:history="1" w:anchor="_Toc176174581">
        <w:r w:rsidRPr="00BE5618">
          <w:rPr>
            <w:rStyle w:val="Hyperlink"/>
            <w:noProof/>
          </w:rPr>
          <w:t>Technical-methodological concept</w:t>
        </w:r>
        <w:r>
          <w:rPr>
            <w:noProof/>
            <w:webHidden/>
          </w:rPr>
          <w:tab/>
        </w:r>
        <w:r>
          <w:rPr>
            <w:noProof/>
            <w:webHidden/>
          </w:rPr>
          <w:fldChar w:fldCharType="begin"/>
        </w:r>
        <w:r>
          <w:rPr>
            <w:noProof/>
            <w:webHidden/>
          </w:rPr>
          <w:instrText xml:space="preserve"> PAGEREF _Toc176174581 \h </w:instrText>
        </w:r>
        <w:r>
          <w:rPr>
            <w:noProof/>
            <w:webHidden/>
          </w:rPr>
        </w:r>
        <w:r>
          <w:rPr>
            <w:noProof/>
            <w:webHidden/>
          </w:rPr>
          <w:fldChar w:fldCharType="separate"/>
        </w:r>
        <w:r w:rsidR="00561E6E">
          <w:rPr>
            <w:noProof/>
            <w:webHidden/>
          </w:rPr>
          <w:t>6</w:t>
        </w:r>
        <w:r>
          <w:rPr>
            <w:noProof/>
            <w:webHidden/>
          </w:rPr>
          <w:fldChar w:fldCharType="end"/>
        </w:r>
      </w:hyperlink>
    </w:p>
    <w:p w:rsidR="00486AF1" w:rsidRDefault="00486AF1" w14:paraId="3FF48F62" w14:textId="264E96AA">
      <w:pPr>
        <w:pStyle w:val="TOC2"/>
        <w:rPr>
          <w:rFonts w:asciiTheme="minorHAnsi" w:hAnsiTheme="minorHAnsi" w:eastAsiaTheme="minorEastAsia"/>
          <w:noProof/>
          <w:kern w:val="2"/>
          <w:sz w:val="24"/>
          <w:szCs w:val="24"/>
          <w:lang w:val="en-US"/>
          <w14:ligatures w14:val="standardContextual"/>
        </w:rPr>
      </w:pPr>
      <w:hyperlink w:history="1" w:anchor="_Toc176174582">
        <w:r w:rsidRPr="00BE5618">
          <w:rPr>
            <w:rStyle w:val="Hyperlink"/>
            <w:noProof/>
          </w:rPr>
          <w:t>Project management of the contractor (1.6)</w:t>
        </w:r>
        <w:r>
          <w:rPr>
            <w:noProof/>
            <w:webHidden/>
          </w:rPr>
          <w:tab/>
        </w:r>
        <w:r>
          <w:rPr>
            <w:noProof/>
            <w:webHidden/>
          </w:rPr>
          <w:fldChar w:fldCharType="begin"/>
        </w:r>
        <w:r>
          <w:rPr>
            <w:noProof/>
            <w:webHidden/>
          </w:rPr>
          <w:instrText xml:space="preserve"> PAGEREF _Toc176174582 \h </w:instrText>
        </w:r>
        <w:r>
          <w:rPr>
            <w:noProof/>
            <w:webHidden/>
          </w:rPr>
        </w:r>
        <w:r>
          <w:rPr>
            <w:noProof/>
            <w:webHidden/>
          </w:rPr>
          <w:fldChar w:fldCharType="separate"/>
        </w:r>
        <w:r w:rsidR="00561E6E">
          <w:rPr>
            <w:noProof/>
            <w:webHidden/>
          </w:rPr>
          <w:t>7</w:t>
        </w:r>
        <w:r>
          <w:rPr>
            <w:noProof/>
            <w:webHidden/>
          </w:rPr>
          <w:fldChar w:fldCharType="end"/>
        </w:r>
      </w:hyperlink>
    </w:p>
    <w:p w:rsidR="00486AF1" w:rsidRDefault="00486AF1" w14:paraId="242D7EFD" w14:textId="25D765AD">
      <w:pPr>
        <w:pStyle w:val="TOC1"/>
        <w:rPr>
          <w:rFonts w:asciiTheme="minorHAnsi" w:hAnsiTheme="minorHAnsi" w:eastAsiaTheme="minorEastAsia"/>
          <w:bCs w:val="0"/>
          <w:noProof/>
          <w:kern w:val="2"/>
          <w:sz w:val="24"/>
          <w:szCs w:val="24"/>
          <w:lang w:val="en-US"/>
          <w14:ligatures w14:val="standardContextual"/>
        </w:rPr>
      </w:pPr>
      <w:hyperlink w:history="1" w:anchor="_Toc176174583">
        <w:r w:rsidRPr="00BE5618">
          <w:rPr>
            <w:rStyle w:val="Hyperlink"/>
            <w:noProof/>
          </w:rPr>
          <w:t>3.</w:t>
        </w:r>
        <w:r>
          <w:rPr>
            <w:rFonts w:asciiTheme="minorHAnsi" w:hAnsiTheme="minorHAnsi" w:eastAsiaTheme="minorEastAsia"/>
            <w:bCs w:val="0"/>
            <w:noProof/>
            <w:kern w:val="2"/>
            <w:sz w:val="24"/>
            <w:szCs w:val="24"/>
            <w:lang w:val="en-US"/>
            <w14:ligatures w14:val="standardContextual"/>
          </w:rPr>
          <w:tab/>
        </w:r>
        <w:r w:rsidRPr="00BE5618">
          <w:rPr>
            <w:rStyle w:val="Hyperlink"/>
            <w:noProof/>
          </w:rPr>
          <w:t>Personnel concept</w:t>
        </w:r>
        <w:r>
          <w:rPr>
            <w:noProof/>
            <w:webHidden/>
          </w:rPr>
          <w:tab/>
        </w:r>
        <w:r>
          <w:rPr>
            <w:noProof/>
            <w:webHidden/>
          </w:rPr>
          <w:fldChar w:fldCharType="begin"/>
        </w:r>
        <w:r>
          <w:rPr>
            <w:noProof/>
            <w:webHidden/>
          </w:rPr>
          <w:instrText xml:space="preserve"> PAGEREF _Toc176174583 \h </w:instrText>
        </w:r>
        <w:r>
          <w:rPr>
            <w:noProof/>
            <w:webHidden/>
          </w:rPr>
        </w:r>
        <w:r>
          <w:rPr>
            <w:noProof/>
            <w:webHidden/>
          </w:rPr>
          <w:fldChar w:fldCharType="separate"/>
        </w:r>
        <w:r w:rsidR="00561E6E">
          <w:rPr>
            <w:noProof/>
            <w:webHidden/>
          </w:rPr>
          <w:t>7</w:t>
        </w:r>
        <w:r>
          <w:rPr>
            <w:noProof/>
            <w:webHidden/>
          </w:rPr>
          <w:fldChar w:fldCharType="end"/>
        </w:r>
      </w:hyperlink>
    </w:p>
    <w:p w:rsidR="00486AF1" w:rsidRDefault="00486AF1" w14:paraId="006D8854" w14:textId="4E7EC18F">
      <w:pPr>
        <w:pStyle w:val="TOC2"/>
        <w:rPr>
          <w:rFonts w:asciiTheme="minorHAnsi" w:hAnsiTheme="minorHAnsi" w:eastAsiaTheme="minorEastAsia"/>
          <w:noProof/>
          <w:kern w:val="2"/>
          <w:sz w:val="24"/>
          <w:szCs w:val="24"/>
          <w:lang w:val="en-US"/>
          <w14:ligatures w14:val="standardContextual"/>
        </w:rPr>
      </w:pPr>
      <w:hyperlink w:history="1" w:anchor="_Toc176174584">
        <w:r w:rsidRPr="00BE5618">
          <w:rPr>
            <w:rStyle w:val="Hyperlink"/>
            <w:noProof/>
          </w:rPr>
          <w:t>Team leader</w:t>
        </w:r>
        <w:r>
          <w:rPr>
            <w:noProof/>
            <w:webHidden/>
          </w:rPr>
          <w:tab/>
        </w:r>
        <w:r>
          <w:rPr>
            <w:noProof/>
            <w:webHidden/>
          </w:rPr>
          <w:fldChar w:fldCharType="begin"/>
        </w:r>
        <w:r>
          <w:rPr>
            <w:noProof/>
            <w:webHidden/>
          </w:rPr>
          <w:instrText xml:space="preserve"> PAGEREF _Toc176174584 \h </w:instrText>
        </w:r>
        <w:r>
          <w:rPr>
            <w:noProof/>
            <w:webHidden/>
          </w:rPr>
        </w:r>
        <w:r>
          <w:rPr>
            <w:noProof/>
            <w:webHidden/>
          </w:rPr>
          <w:fldChar w:fldCharType="separate"/>
        </w:r>
        <w:r w:rsidR="00561E6E">
          <w:rPr>
            <w:noProof/>
            <w:webHidden/>
          </w:rPr>
          <w:t>7</w:t>
        </w:r>
        <w:r>
          <w:rPr>
            <w:noProof/>
            <w:webHidden/>
          </w:rPr>
          <w:fldChar w:fldCharType="end"/>
        </w:r>
      </w:hyperlink>
    </w:p>
    <w:p w:rsidR="00486AF1" w:rsidRDefault="00486AF1" w14:paraId="0513BEE2" w14:textId="446A5131">
      <w:pPr>
        <w:pStyle w:val="TOC2"/>
        <w:rPr>
          <w:rFonts w:asciiTheme="minorHAnsi" w:hAnsiTheme="minorHAnsi" w:eastAsiaTheme="minorEastAsia"/>
          <w:noProof/>
          <w:kern w:val="2"/>
          <w:sz w:val="24"/>
          <w:szCs w:val="24"/>
          <w:lang w:val="en-US"/>
          <w14:ligatures w14:val="standardContextual"/>
        </w:rPr>
      </w:pPr>
      <w:hyperlink w:history="1" w:anchor="_Toc176174585">
        <w:r w:rsidRPr="00BE5618">
          <w:rPr>
            <w:rStyle w:val="Hyperlink"/>
            <w:noProof/>
          </w:rPr>
          <w:t>Short-term expert pool with minimum 4, maximum 5 members</w:t>
        </w:r>
        <w:r>
          <w:rPr>
            <w:noProof/>
            <w:webHidden/>
          </w:rPr>
          <w:tab/>
        </w:r>
        <w:r>
          <w:rPr>
            <w:noProof/>
            <w:webHidden/>
          </w:rPr>
          <w:fldChar w:fldCharType="begin"/>
        </w:r>
        <w:r>
          <w:rPr>
            <w:noProof/>
            <w:webHidden/>
          </w:rPr>
          <w:instrText xml:space="preserve"> PAGEREF _Toc176174585 \h </w:instrText>
        </w:r>
        <w:r>
          <w:rPr>
            <w:noProof/>
            <w:webHidden/>
          </w:rPr>
        </w:r>
        <w:r>
          <w:rPr>
            <w:noProof/>
            <w:webHidden/>
          </w:rPr>
          <w:fldChar w:fldCharType="separate"/>
        </w:r>
        <w:r w:rsidR="00561E6E">
          <w:rPr>
            <w:noProof/>
            <w:webHidden/>
          </w:rPr>
          <w:t>8</w:t>
        </w:r>
        <w:r>
          <w:rPr>
            <w:noProof/>
            <w:webHidden/>
          </w:rPr>
          <w:fldChar w:fldCharType="end"/>
        </w:r>
      </w:hyperlink>
    </w:p>
    <w:p w:rsidR="00486AF1" w:rsidRDefault="00486AF1" w14:paraId="618E98B3" w14:textId="12336BD8">
      <w:pPr>
        <w:pStyle w:val="TOC1"/>
        <w:rPr>
          <w:rFonts w:asciiTheme="minorHAnsi" w:hAnsiTheme="minorHAnsi" w:eastAsiaTheme="minorEastAsia"/>
          <w:bCs w:val="0"/>
          <w:noProof/>
          <w:kern w:val="2"/>
          <w:sz w:val="24"/>
          <w:szCs w:val="24"/>
          <w:lang w:val="en-US"/>
          <w14:ligatures w14:val="standardContextual"/>
        </w:rPr>
      </w:pPr>
      <w:hyperlink w:history="1" w:anchor="_Toc176174586">
        <w:r w:rsidRPr="00BE5618">
          <w:rPr>
            <w:rStyle w:val="Hyperlink"/>
            <w:noProof/>
          </w:rPr>
          <w:t>4.</w:t>
        </w:r>
        <w:r>
          <w:rPr>
            <w:rFonts w:asciiTheme="minorHAnsi" w:hAnsiTheme="minorHAnsi" w:eastAsiaTheme="minorEastAsia"/>
            <w:bCs w:val="0"/>
            <w:noProof/>
            <w:kern w:val="2"/>
            <w:sz w:val="24"/>
            <w:szCs w:val="24"/>
            <w:lang w:val="en-US"/>
            <w14:ligatures w14:val="standardContextual"/>
          </w:rPr>
          <w:tab/>
        </w:r>
        <w:r w:rsidRPr="00BE5618">
          <w:rPr>
            <w:rStyle w:val="Hyperlink"/>
            <w:noProof/>
          </w:rPr>
          <w:t>Costing requirements</w:t>
        </w:r>
        <w:r>
          <w:rPr>
            <w:noProof/>
            <w:webHidden/>
          </w:rPr>
          <w:tab/>
        </w:r>
        <w:r>
          <w:rPr>
            <w:noProof/>
            <w:webHidden/>
          </w:rPr>
          <w:fldChar w:fldCharType="begin"/>
        </w:r>
        <w:r>
          <w:rPr>
            <w:noProof/>
            <w:webHidden/>
          </w:rPr>
          <w:instrText xml:space="preserve"> PAGEREF _Toc176174586 \h </w:instrText>
        </w:r>
        <w:r>
          <w:rPr>
            <w:noProof/>
            <w:webHidden/>
          </w:rPr>
        </w:r>
        <w:r>
          <w:rPr>
            <w:noProof/>
            <w:webHidden/>
          </w:rPr>
          <w:fldChar w:fldCharType="separate"/>
        </w:r>
        <w:r w:rsidR="00561E6E">
          <w:rPr>
            <w:noProof/>
            <w:webHidden/>
          </w:rPr>
          <w:t>9</w:t>
        </w:r>
        <w:r>
          <w:rPr>
            <w:noProof/>
            <w:webHidden/>
          </w:rPr>
          <w:fldChar w:fldCharType="end"/>
        </w:r>
      </w:hyperlink>
    </w:p>
    <w:p w:rsidR="00486AF1" w:rsidRDefault="00486AF1" w14:paraId="368503FF" w14:textId="40CA81B5">
      <w:pPr>
        <w:pStyle w:val="TOC2"/>
        <w:rPr>
          <w:rFonts w:asciiTheme="minorHAnsi" w:hAnsiTheme="minorHAnsi" w:eastAsiaTheme="minorEastAsia"/>
          <w:noProof/>
          <w:kern w:val="2"/>
          <w:sz w:val="24"/>
          <w:szCs w:val="24"/>
          <w:lang w:val="en-US"/>
          <w14:ligatures w14:val="standardContextual"/>
        </w:rPr>
      </w:pPr>
      <w:hyperlink w:history="1" w:anchor="_Toc176174587">
        <w:r w:rsidRPr="00BE5618">
          <w:rPr>
            <w:rStyle w:val="Hyperlink"/>
            <w:noProof/>
          </w:rPr>
          <w:t>Assignment of personnel and travel expenses</w:t>
        </w:r>
        <w:r>
          <w:rPr>
            <w:noProof/>
            <w:webHidden/>
          </w:rPr>
          <w:tab/>
        </w:r>
        <w:r>
          <w:rPr>
            <w:noProof/>
            <w:webHidden/>
          </w:rPr>
          <w:fldChar w:fldCharType="begin"/>
        </w:r>
        <w:r>
          <w:rPr>
            <w:noProof/>
            <w:webHidden/>
          </w:rPr>
          <w:instrText xml:space="preserve"> PAGEREF _Toc176174587 \h </w:instrText>
        </w:r>
        <w:r>
          <w:rPr>
            <w:noProof/>
            <w:webHidden/>
          </w:rPr>
        </w:r>
        <w:r>
          <w:rPr>
            <w:noProof/>
            <w:webHidden/>
          </w:rPr>
          <w:fldChar w:fldCharType="separate"/>
        </w:r>
        <w:r w:rsidR="00561E6E">
          <w:rPr>
            <w:noProof/>
            <w:webHidden/>
          </w:rPr>
          <w:t>9</w:t>
        </w:r>
        <w:r>
          <w:rPr>
            <w:noProof/>
            <w:webHidden/>
          </w:rPr>
          <w:fldChar w:fldCharType="end"/>
        </w:r>
      </w:hyperlink>
    </w:p>
    <w:p w:rsidR="00486AF1" w:rsidRDefault="00486AF1" w14:paraId="27F7169E" w14:textId="0582666A">
      <w:pPr>
        <w:pStyle w:val="TOC2"/>
        <w:rPr>
          <w:rFonts w:asciiTheme="minorHAnsi" w:hAnsiTheme="minorHAnsi" w:eastAsiaTheme="minorEastAsia"/>
          <w:noProof/>
          <w:kern w:val="2"/>
          <w:sz w:val="24"/>
          <w:szCs w:val="24"/>
          <w:lang w:val="en-US"/>
          <w14:ligatures w14:val="standardContextual"/>
        </w:rPr>
      </w:pPr>
      <w:hyperlink w:history="1" w:anchor="_Toc176174588">
        <w:r w:rsidRPr="00BE5618">
          <w:rPr>
            <w:rStyle w:val="Hyperlink"/>
            <w:noProof/>
          </w:rPr>
          <w:t>Sustainability aspects for travel</w:t>
        </w:r>
        <w:r>
          <w:rPr>
            <w:noProof/>
            <w:webHidden/>
          </w:rPr>
          <w:tab/>
        </w:r>
        <w:r>
          <w:rPr>
            <w:noProof/>
            <w:webHidden/>
          </w:rPr>
          <w:fldChar w:fldCharType="begin"/>
        </w:r>
        <w:r>
          <w:rPr>
            <w:noProof/>
            <w:webHidden/>
          </w:rPr>
          <w:instrText xml:space="preserve"> PAGEREF _Toc176174588 \h </w:instrText>
        </w:r>
        <w:r>
          <w:rPr>
            <w:noProof/>
            <w:webHidden/>
          </w:rPr>
        </w:r>
        <w:r>
          <w:rPr>
            <w:noProof/>
            <w:webHidden/>
          </w:rPr>
          <w:fldChar w:fldCharType="separate"/>
        </w:r>
        <w:r w:rsidR="00561E6E">
          <w:rPr>
            <w:noProof/>
            <w:webHidden/>
          </w:rPr>
          <w:t>9</w:t>
        </w:r>
        <w:r>
          <w:rPr>
            <w:noProof/>
            <w:webHidden/>
          </w:rPr>
          <w:fldChar w:fldCharType="end"/>
        </w:r>
      </w:hyperlink>
    </w:p>
    <w:p w:rsidR="00486AF1" w:rsidRDefault="00486AF1" w14:paraId="4D2B8217" w14:textId="64B0943C">
      <w:pPr>
        <w:pStyle w:val="TOC2"/>
        <w:rPr>
          <w:rFonts w:asciiTheme="minorHAnsi" w:hAnsiTheme="minorHAnsi" w:eastAsiaTheme="minorEastAsia"/>
          <w:noProof/>
          <w:kern w:val="2"/>
          <w:sz w:val="24"/>
          <w:szCs w:val="24"/>
          <w:lang w:val="en-US"/>
          <w14:ligatures w14:val="standardContextual"/>
        </w:rPr>
      </w:pPr>
      <w:hyperlink w:history="1" w:anchor="_Toc176174589">
        <w:r w:rsidRPr="00BE5618">
          <w:rPr>
            <w:rStyle w:val="Hyperlink"/>
            <w:noProof/>
          </w:rPr>
          <w:t>Workshops and training</w:t>
        </w:r>
        <w:r>
          <w:rPr>
            <w:noProof/>
            <w:webHidden/>
          </w:rPr>
          <w:tab/>
        </w:r>
        <w:r>
          <w:rPr>
            <w:noProof/>
            <w:webHidden/>
          </w:rPr>
          <w:fldChar w:fldCharType="begin"/>
        </w:r>
        <w:r>
          <w:rPr>
            <w:noProof/>
            <w:webHidden/>
          </w:rPr>
          <w:instrText xml:space="preserve"> PAGEREF _Toc176174589 \h </w:instrText>
        </w:r>
        <w:r>
          <w:rPr>
            <w:noProof/>
            <w:webHidden/>
          </w:rPr>
        </w:r>
        <w:r>
          <w:rPr>
            <w:noProof/>
            <w:webHidden/>
          </w:rPr>
          <w:fldChar w:fldCharType="separate"/>
        </w:r>
        <w:r w:rsidR="00561E6E">
          <w:rPr>
            <w:noProof/>
            <w:webHidden/>
          </w:rPr>
          <w:t>10</w:t>
        </w:r>
        <w:r>
          <w:rPr>
            <w:noProof/>
            <w:webHidden/>
          </w:rPr>
          <w:fldChar w:fldCharType="end"/>
        </w:r>
      </w:hyperlink>
    </w:p>
    <w:p w:rsidR="00486AF1" w:rsidRDefault="00486AF1" w14:paraId="192A8C44" w14:textId="0BA0E2F4">
      <w:pPr>
        <w:pStyle w:val="TOC1"/>
        <w:rPr>
          <w:rFonts w:asciiTheme="minorHAnsi" w:hAnsiTheme="minorHAnsi" w:eastAsiaTheme="minorEastAsia"/>
          <w:bCs w:val="0"/>
          <w:noProof/>
          <w:kern w:val="2"/>
          <w:sz w:val="24"/>
          <w:szCs w:val="24"/>
          <w:lang w:val="en-US"/>
          <w14:ligatures w14:val="standardContextual"/>
        </w:rPr>
      </w:pPr>
      <w:hyperlink w:history="1" w:anchor="_Toc176174590">
        <w:r w:rsidRPr="00BE5618">
          <w:rPr>
            <w:rStyle w:val="Hyperlink"/>
            <w:noProof/>
          </w:rPr>
          <w:t>5.</w:t>
        </w:r>
        <w:r>
          <w:rPr>
            <w:rFonts w:asciiTheme="minorHAnsi" w:hAnsiTheme="minorHAnsi" w:eastAsiaTheme="minorEastAsia"/>
            <w:bCs w:val="0"/>
            <w:noProof/>
            <w:kern w:val="2"/>
            <w:sz w:val="24"/>
            <w:szCs w:val="24"/>
            <w:lang w:val="en-US"/>
            <w14:ligatures w14:val="standardContextual"/>
          </w:rPr>
          <w:tab/>
        </w:r>
        <w:r w:rsidRPr="00BE5618">
          <w:rPr>
            <w:rStyle w:val="Hyperlink"/>
            <w:noProof/>
          </w:rPr>
          <w:t>Inputs of GIZ or other actors</w:t>
        </w:r>
        <w:r>
          <w:rPr>
            <w:noProof/>
            <w:webHidden/>
          </w:rPr>
          <w:tab/>
        </w:r>
        <w:r>
          <w:rPr>
            <w:noProof/>
            <w:webHidden/>
          </w:rPr>
          <w:fldChar w:fldCharType="begin"/>
        </w:r>
        <w:r>
          <w:rPr>
            <w:noProof/>
            <w:webHidden/>
          </w:rPr>
          <w:instrText xml:space="preserve"> PAGEREF _Toc176174590 \h </w:instrText>
        </w:r>
        <w:r>
          <w:rPr>
            <w:noProof/>
            <w:webHidden/>
          </w:rPr>
        </w:r>
        <w:r>
          <w:rPr>
            <w:noProof/>
            <w:webHidden/>
          </w:rPr>
          <w:fldChar w:fldCharType="separate"/>
        </w:r>
        <w:r w:rsidR="00561E6E">
          <w:rPr>
            <w:noProof/>
            <w:webHidden/>
          </w:rPr>
          <w:t>10</w:t>
        </w:r>
        <w:r>
          <w:rPr>
            <w:noProof/>
            <w:webHidden/>
          </w:rPr>
          <w:fldChar w:fldCharType="end"/>
        </w:r>
      </w:hyperlink>
    </w:p>
    <w:p w:rsidR="00486AF1" w:rsidRDefault="00486AF1" w14:paraId="1053D35D" w14:textId="5417A11A">
      <w:pPr>
        <w:pStyle w:val="TOC1"/>
        <w:rPr>
          <w:rFonts w:asciiTheme="minorHAnsi" w:hAnsiTheme="minorHAnsi" w:eastAsiaTheme="minorEastAsia"/>
          <w:bCs w:val="0"/>
          <w:noProof/>
          <w:kern w:val="2"/>
          <w:sz w:val="24"/>
          <w:szCs w:val="24"/>
          <w:lang w:val="en-US"/>
          <w14:ligatures w14:val="standardContextual"/>
        </w:rPr>
      </w:pPr>
      <w:hyperlink w:history="1" w:anchor="_Toc176174591">
        <w:r w:rsidRPr="00BE5618">
          <w:rPr>
            <w:rStyle w:val="Hyperlink"/>
            <w:noProof/>
          </w:rPr>
          <w:t>6.</w:t>
        </w:r>
        <w:r>
          <w:rPr>
            <w:rFonts w:asciiTheme="minorHAnsi" w:hAnsiTheme="minorHAnsi" w:eastAsiaTheme="minorEastAsia"/>
            <w:bCs w:val="0"/>
            <w:noProof/>
            <w:kern w:val="2"/>
            <w:sz w:val="24"/>
            <w:szCs w:val="24"/>
            <w:lang w:val="en-US"/>
            <w14:ligatures w14:val="standardContextual"/>
          </w:rPr>
          <w:tab/>
        </w:r>
        <w:r w:rsidRPr="00BE5618">
          <w:rPr>
            <w:rStyle w:val="Hyperlink"/>
            <w:noProof/>
          </w:rPr>
          <w:t>Requirements on the format of the tender</w:t>
        </w:r>
        <w:r>
          <w:rPr>
            <w:noProof/>
            <w:webHidden/>
          </w:rPr>
          <w:tab/>
        </w:r>
        <w:r>
          <w:rPr>
            <w:noProof/>
            <w:webHidden/>
          </w:rPr>
          <w:fldChar w:fldCharType="begin"/>
        </w:r>
        <w:r>
          <w:rPr>
            <w:noProof/>
            <w:webHidden/>
          </w:rPr>
          <w:instrText xml:space="preserve"> PAGEREF _Toc176174591 \h </w:instrText>
        </w:r>
        <w:r>
          <w:rPr>
            <w:noProof/>
            <w:webHidden/>
          </w:rPr>
        </w:r>
        <w:r>
          <w:rPr>
            <w:noProof/>
            <w:webHidden/>
          </w:rPr>
          <w:fldChar w:fldCharType="separate"/>
        </w:r>
        <w:r w:rsidR="00561E6E">
          <w:rPr>
            <w:noProof/>
            <w:webHidden/>
          </w:rPr>
          <w:t>11</w:t>
        </w:r>
        <w:r>
          <w:rPr>
            <w:noProof/>
            <w:webHidden/>
          </w:rPr>
          <w:fldChar w:fldCharType="end"/>
        </w:r>
      </w:hyperlink>
    </w:p>
    <w:p w:rsidR="00486AF1" w:rsidRDefault="00486AF1" w14:paraId="7AE05546" w14:textId="04D783D9">
      <w:pPr>
        <w:pStyle w:val="TOC1"/>
        <w:rPr>
          <w:rFonts w:asciiTheme="minorHAnsi" w:hAnsiTheme="minorHAnsi" w:eastAsiaTheme="minorEastAsia"/>
          <w:bCs w:val="0"/>
          <w:noProof/>
          <w:kern w:val="2"/>
          <w:sz w:val="24"/>
          <w:szCs w:val="24"/>
          <w:lang w:val="en-US"/>
          <w14:ligatures w14:val="standardContextual"/>
        </w:rPr>
      </w:pPr>
      <w:hyperlink w:history="1" w:anchor="_Toc176174592">
        <w:r w:rsidRPr="00BE5618">
          <w:rPr>
            <w:rStyle w:val="Hyperlink"/>
            <w:noProof/>
          </w:rPr>
          <w:t>7.</w:t>
        </w:r>
        <w:r>
          <w:rPr>
            <w:rFonts w:asciiTheme="minorHAnsi" w:hAnsiTheme="minorHAnsi" w:eastAsiaTheme="minorEastAsia"/>
            <w:bCs w:val="0"/>
            <w:noProof/>
            <w:kern w:val="2"/>
            <w:sz w:val="24"/>
            <w:szCs w:val="24"/>
            <w:lang w:val="en-US"/>
            <w14:ligatures w14:val="standardContextual"/>
          </w:rPr>
          <w:tab/>
        </w:r>
        <w:r w:rsidRPr="00BE5618">
          <w:rPr>
            <w:rStyle w:val="Hyperlink"/>
            <w:noProof/>
          </w:rPr>
          <w:t>Annexes</w:t>
        </w:r>
        <w:r>
          <w:rPr>
            <w:noProof/>
            <w:webHidden/>
          </w:rPr>
          <w:tab/>
        </w:r>
        <w:r>
          <w:rPr>
            <w:noProof/>
            <w:webHidden/>
          </w:rPr>
          <w:fldChar w:fldCharType="begin"/>
        </w:r>
        <w:r>
          <w:rPr>
            <w:noProof/>
            <w:webHidden/>
          </w:rPr>
          <w:instrText xml:space="preserve"> PAGEREF _Toc176174592 \h </w:instrText>
        </w:r>
        <w:r>
          <w:rPr>
            <w:noProof/>
            <w:webHidden/>
          </w:rPr>
        </w:r>
        <w:r>
          <w:rPr>
            <w:noProof/>
            <w:webHidden/>
          </w:rPr>
          <w:fldChar w:fldCharType="separate"/>
        </w:r>
        <w:r w:rsidR="00561E6E">
          <w:rPr>
            <w:noProof/>
            <w:webHidden/>
          </w:rPr>
          <w:t>11</w:t>
        </w:r>
        <w:r>
          <w:rPr>
            <w:noProof/>
            <w:webHidden/>
          </w:rPr>
          <w:fldChar w:fldCharType="end"/>
        </w:r>
      </w:hyperlink>
    </w:p>
    <w:p w:rsidRPr="001261F8" w:rsidR="008F0375" w:rsidP="00A70DFB" w:rsidRDefault="00C65AD4" w14:paraId="0A45C485" w14:textId="77777777">
      <w:pPr>
        <w:tabs>
          <w:tab w:val="left" w:pos="880"/>
        </w:tabs>
      </w:pPr>
      <w:r w:rsidRPr="001261F8">
        <w:fldChar w:fldCharType="end"/>
      </w:r>
      <w:r>
        <w:br w:type="page"/>
      </w:r>
    </w:p>
    <w:p w:rsidRPr="001261F8" w:rsidR="008F0375" w:rsidP="00FD2778" w:rsidRDefault="008F0375" w14:paraId="3190E109" w14:textId="77777777">
      <w:pPr>
        <w:pStyle w:val="Heading1"/>
        <w:numPr>
          <w:ilvl w:val="0"/>
          <w:numId w:val="1"/>
        </w:numPr>
      </w:pPr>
      <w:bookmarkStart w:name="_Toc508619994" w:id="1"/>
      <w:bookmarkStart w:name="_Toc119493820" w:id="2"/>
      <w:bookmarkStart w:name="_Toc176174578" w:id="3"/>
      <w:r>
        <w:t>List of abbreviations</w:t>
      </w:r>
      <w:bookmarkEnd w:id="1"/>
      <w:bookmarkEnd w:id="2"/>
      <w:bookmarkEnd w:id="3"/>
    </w:p>
    <w:p w:rsidRPr="001261F8" w:rsidR="008F0375" w:rsidP="008F0375" w:rsidRDefault="008F0375" w14:paraId="1E15D686" w14:textId="77777777">
      <w:pPr>
        <w:ind w:left="1701" w:hanging="1701"/>
      </w:pPr>
      <w:r>
        <w:t>AG</w:t>
      </w:r>
      <w:r>
        <w:tab/>
      </w:r>
      <w:r>
        <w:t>Commissioning party</w:t>
      </w:r>
    </w:p>
    <w:p w:rsidRPr="001261F8" w:rsidR="008F0375" w:rsidP="008F0375" w:rsidRDefault="008F0375" w14:paraId="46D39002" w14:textId="77777777">
      <w:pPr>
        <w:ind w:left="1701" w:hanging="1701"/>
      </w:pPr>
      <w:r>
        <w:t>AN</w:t>
      </w:r>
      <w:r>
        <w:tab/>
      </w:r>
      <w:r>
        <w:t>Contractor</w:t>
      </w:r>
    </w:p>
    <w:p w:rsidR="008F0375" w:rsidP="008F0375" w:rsidRDefault="008F0375" w14:paraId="3D487D32" w14:textId="77777777">
      <w:pPr>
        <w:ind w:left="1701" w:hanging="1701"/>
      </w:pPr>
      <w:r>
        <w:t>AVB</w:t>
      </w:r>
      <w:r>
        <w:tab/>
      </w:r>
      <w:r>
        <w:t>General Terms and Conditions of Contract for supplying services and work</w:t>
      </w:r>
    </w:p>
    <w:p w:rsidRPr="001261F8" w:rsidR="00C10202" w:rsidP="008F0375" w:rsidRDefault="00C10202" w14:paraId="7F094165" w14:textId="1F37F23A">
      <w:pPr>
        <w:ind w:left="1701" w:hanging="1701"/>
      </w:pPr>
      <w:r>
        <w:t>FBO</w:t>
      </w:r>
      <w:r>
        <w:tab/>
      </w:r>
      <w:r>
        <w:t>Farmer Based Organizations</w:t>
      </w:r>
    </w:p>
    <w:p w:rsidRPr="00C2781B" w:rsidR="008F0375" w:rsidP="008F0375" w:rsidRDefault="008F0375" w14:paraId="20F7CEDE" w14:textId="77777777">
      <w:pPr>
        <w:ind w:left="1701" w:hanging="1701"/>
      </w:pPr>
      <w:r>
        <w:t>FK</w:t>
      </w:r>
      <w:r>
        <w:tab/>
      </w:r>
      <w:r>
        <w:t>Expert</w:t>
      </w:r>
    </w:p>
    <w:p w:rsidR="008F0375" w:rsidP="008F0375" w:rsidRDefault="008F0375" w14:paraId="5DC7DD1C" w14:textId="77777777">
      <w:pPr>
        <w:ind w:left="1701" w:hanging="1701"/>
      </w:pPr>
      <w:r>
        <w:t>FKT</w:t>
      </w:r>
      <w:r>
        <w:tab/>
      </w:r>
      <w:r>
        <w:t>Expert days</w:t>
      </w:r>
    </w:p>
    <w:p w:rsidR="008B6619" w:rsidP="008F0375" w:rsidRDefault="008B6619" w14:paraId="50E6AD5C" w14:textId="468D1EB0">
      <w:pPr>
        <w:ind w:left="1701" w:hanging="1701"/>
      </w:pPr>
      <w:r>
        <w:t>GHS</w:t>
      </w:r>
      <w:r>
        <w:tab/>
      </w:r>
      <w:r>
        <w:t>Ghana Cedis</w:t>
      </w:r>
    </w:p>
    <w:p w:rsidR="00C10202" w:rsidP="008F0375" w:rsidRDefault="00C10202" w14:paraId="1905005B" w14:textId="108B5F4E">
      <w:pPr>
        <w:ind w:left="1701" w:hanging="1701"/>
      </w:pPr>
      <w:r>
        <w:t>HACCP</w:t>
      </w:r>
      <w:r>
        <w:tab/>
      </w:r>
      <w:r>
        <w:t>Hazard Analysis Critical Control Points</w:t>
      </w:r>
    </w:p>
    <w:p w:rsidR="008F0375" w:rsidP="008F0375" w:rsidRDefault="008F0375" w14:paraId="577A596E" w14:textId="77777777">
      <w:pPr>
        <w:ind w:left="1701" w:hanging="1701"/>
      </w:pPr>
      <w:r>
        <w:t>KZFK</w:t>
      </w:r>
      <w:r>
        <w:tab/>
      </w:r>
      <w:r>
        <w:t>Short-term expert</w:t>
      </w:r>
    </w:p>
    <w:p w:rsidR="008B6619" w:rsidP="008F0375" w:rsidRDefault="008B6619" w14:paraId="1971BFE9" w14:textId="13500151">
      <w:pPr>
        <w:ind w:left="1701" w:hanging="1701"/>
      </w:pPr>
      <w:r>
        <w:t>O</w:t>
      </w:r>
      <w:r w:rsidR="00A84E75">
        <w:t>HS</w:t>
      </w:r>
      <w:r>
        <w:tab/>
      </w:r>
      <w:r>
        <w:t>Occupational Health and Safety</w:t>
      </w:r>
    </w:p>
    <w:p w:rsidRPr="00B707EA" w:rsidR="00C10202" w:rsidP="008F0375" w:rsidRDefault="00C10202" w14:paraId="7FE2A52C" w14:textId="7768A525">
      <w:pPr>
        <w:ind w:left="1701" w:hanging="1701"/>
      </w:pPr>
      <w:r>
        <w:t>SME</w:t>
      </w:r>
      <w:r w:rsidR="00D50E87">
        <w:t>s</w:t>
      </w:r>
      <w:r>
        <w:tab/>
      </w:r>
      <w:r>
        <w:t>Small and mediums Size Enterprises</w:t>
      </w:r>
    </w:p>
    <w:p w:rsidRPr="002A43F0" w:rsidR="008F0375" w:rsidP="008F0375" w:rsidRDefault="008F0375" w14:paraId="0BC5BE23" w14:textId="77777777">
      <w:pPr>
        <w:ind w:left="1701" w:hanging="1701"/>
      </w:pPr>
      <w:proofErr w:type="spellStart"/>
      <w:r>
        <w:t>ToRs</w:t>
      </w:r>
      <w:proofErr w:type="spellEnd"/>
      <w:r>
        <w:tab/>
      </w:r>
      <w:r>
        <w:t>Terms of reference</w:t>
      </w:r>
    </w:p>
    <w:p w:rsidRPr="002A43F0" w:rsidR="008F0375" w:rsidRDefault="008F0375" w14:paraId="3C1BEAC7" w14:textId="77777777">
      <w:pPr>
        <w:spacing w:after="160" w:line="259" w:lineRule="auto"/>
      </w:pPr>
      <w:r>
        <w:br w:type="page"/>
      </w:r>
    </w:p>
    <w:p w:rsidRPr="001261F8" w:rsidR="008F0375" w:rsidP="00FD2778" w:rsidRDefault="008F0375" w14:paraId="082F0EA8" w14:textId="77777777">
      <w:pPr>
        <w:pStyle w:val="Heading1"/>
        <w:numPr>
          <w:ilvl w:val="0"/>
          <w:numId w:val="1"/>
        </w:numPr>
      </w:pPr>
      <w:bookmarkStart w:name="_Ref508121651" w:id="4"/>
      <w:bookmarkStart w:name="_Ref508121655" w:id="5"/>
      <w:bookmarkStart w:name="_Toc508619995" w:id="6"/>
      <w:bookmarkStart w:name="_Toc119493821" w:id="7"/>
      <w:bookmarkStart w:name="_Toc176174579" w:id="8"/>
      <w:r>
        <w:t>Context</w:t>
      </w:r>
      <w:bookmarkEnd w:id="4"/>
      <w:bookmarkEnd w:id="5"/>
      <w:bookmarkEnd w:id="6"/>
      <w:bookmarkEnd w:id="7"/>
      <w:bookmarkEnd w:id="8"/>
    </w:p>
    <w:p w:rsidR="006D37CA" w:rsidP="001611AF" w:rsidRDefault="006D37CA" w14:paraId="7E34CA17" w14:textId="1E14B4A3">
      <w:pPr>
        <w:rPr>
          <w:rFonts w:eastAsia="Arial" w:cs="Arial"/>
        </w:rPr>
      </w:pPr>
    </w:p>
    <w:p w:rsidRPr="00447C74" w:rsidR="00476F95" w:rsidP="00476F95" w:rsidRDefault="00476F95" w14:paraId="45321A1F" w14:textId="77777777">
      <w:pPr>
        <w:shd w:val="clear" w:color="auto" w:fill="FFFFFF"/>
        <w:spacing w:after="150"/>
        <w:rPr>
          <w:rFonts w:eastAsia="Times New Roman" w:cs="Arial"/>
          <w:b/>
          <w:bCs/>
          <w:color w:val="000000" w:themeColor="text1"/>
        </w:rPr>
      </w:pPr>
      <w:r w:rsidRPr="00447C74">
        <w:rPr>
          <w:rFonts w:eastAsia="Times New Roman" w:cs="Arial"/>
          <w:b/>
          <w:bCs/>
          <w:color w:val="000000" w:themeColor="text1"/>
        </w:rPr>
        <w:t>Introduction</w:t>
      </w:r>
    </w:p>
    <w:p w:rsidRPr="005C61A1" w:rsidR="00476F95" w:rsidP="00476F95" w:rsidRDefault="00476F95" w14:paraId="2E20E0B1" w14:textId="77777777">
      <w:pPr>
        <w:pStyle w:val="ZulschenderText"/>
        <w:spacing w:line="276" w:lineRule="auto"/>
        <w:rPr>
          <w:rFonts w:cs="Arial"/>
          <w:i w:val="0"/>
          <w:color w:val="auto"/>
        </w:rPr>
      </w:pPr>
      <w:r w:rsidRPr="11BED800">
        <w:rPr>
          <w:rFonts w:eastAsia="Arial" w:cs="Arial"/>
          <w:i w:val="0"/>
          <w:color w:val="auto"/>
        </w:rPr>
        <w:t xml:space="preserve">The following section explains how the Terms of Reference fit into the context of the project and country including a brief description of the beneficiaries. </w:t>
      </w:r>
    </w:p>
    <w:p w:rsidRPr="005C61A1" w:rsidR="00476F95" w:rsidP="00476F95" w:rsidRDefault="00476F95" w14:paraId="3E58C071" w14:textId="77777777">
      <w:pPr>
        <w:spacing w:after="120" w:line="276" w:lineRule="auto"/>
        <w:rPr>
          <w:rFonts w:cs="Arial"/>
        </w:rPr>
      </w:pPr>
      <w:r w:rsidRPr="11BED800">
        <w:rPr>
          <w:rFonts w:eastAsia="Arial" w:cs="Arial"/>
        </w:rPr>
        <w:t xml:space="preserve">The project is part of BMZ's Special Initiative “Decent Work for a Just Transition” under the brand Invest for Jobs, which is being implemented in eight African countries. The core objective of Invest for Jobs is to create </w:t>
      </w:r>
      <w:r>
        <w:rPr>
          <w:rFonts w:eastAsia="Arial" w:cs="Arial"/>
        </w:rPr>
        <w:t xml:space="preserve">decent </w:t>
      </w:r>
      <w:r w:rsidRPr="11BED800">
        <w:rPr>
          <w:rFonts w:eastAsia="Arial" w:cs="Arial"/>
        </w:rPr>
        <w:t xml:space="preserve">jobs and improve working conditions. The project has </w:t>
      </w:r>
      <w:r>
        <w:rPr>
          <w:rFonts w:eastAsia="Arial" w:cs="Arial"/>
        </w:rPr>
        <w:t>three main outs and as given blow.</w:t>
      </w:r>
    </w:p>
    <w:p w:rsidRPr="005C61A1" w:rsidR="00476F95" w:rsidP="00C95F8F" w:rsidRDefault="00476F95" w14:paraId="6DDB763B" w14:textId="77777777">
      <w:pPr>
        <w:numPr>
          <w:ilvl w:val="0"/>
          <w:numId w:val="7"/>
        </w:numPr>
        <w:spacing w:after="120" w:line="276" w:lineRule="auto"/>
        <w:rPr>
          <w:rFonts w:cs="Arial"/>
        </w:rPr>
      </w:pPr>
      <w:r w:rsidRPr="11BED800">
        <w:rPr>
          <w:rFonts w:eastAsia="Arial" w:cs="Arial"/>
          <w:b/>
          <w:bCs/>
          <w:u w:val="single"/>
        </w:rPr>
        <w:t>Output 1 Business/Investment:</w:t>
      </w:r>
      <w:r w:rsidRPr="11BED800">
        <w:rPr>
          <w:rFonts w:eastAsia="Arial" w:cs="Arial"/>
        </w:rPr>
        <w:t xml:space="preserve"> Conditions have improved for investments by African and European enterprises.</w:t>
      </w:r>
    </w:p>
    <w:p w:rsidRPr="005C61A1" w:rsidR="00476F95" w:rsidP="00C95F8F" w:rsidRDefault="00476F95" w14:paraId="1753A4B4" w14:textId="77777777">
      <w:pPr>
        <w:numPr>
          <w:ilvl w:val="0"/>
          <w:numId w:val="7"/>
        </w:numPr>
        <w:spacing w:after="120" w:line="276" w:lineRule="auto"/>
        <w:rPr>
          <w:rFonts w:cs="Arial"/>
        </w:rPr>
      </w:pPr>
      <w:r w:rsidRPr="11BED800">
        <w:rPr>
          <w:rFonts w:eastAsia="Arial" w:cs="Arial"/>
          <w:b/>
          <w:bCs/>
          <w:u w:val="single"/>
        </w:rPr>
        <w:t>Output 2 Ghanaian SME:</w:t>
      </w:r>
      <w:r w:rsidRPr="11BED800">
        <w:rPr>
          <w:rFonts w:eastAsia="Arial" w:cs="Arial"/>
        </w:rPr>
        <w:t xml:space="preserve"> The capacities of small and medium-sized enterprises with growth potential have improved.</w:t>
      </w:r>
    </w:p>
    <w:p w:rsidRPr="005C61A1" w:rsidR="00476F95" w:rsidP="00C95F8F" w:rsidRDefault="00476F95" w14:paraId="7EE25D30" w14:textId="77777777">
      <w:pPr>
        <w:numPr>
          <w:ilvl w:val="0"/>
          <w:numId w:val="7"/>
        </w:numPr>
        <w:spacing w:after="120" w:line="276" w:lineRule="auto"/>
        <w:rPr>
          <w:rFonts w:cs="Arial"/>
        </w:rPr>
      </w:pPr>
      <w:r w:rsidRPr="11BED800">
        <w:rPr>
          <w:rFonts w:eastAsia="Arial" w:cs="Arial"/>
          <w:b/>
          <w:bCs/>
          <w:u w:val="single"/>
        </w:rPr>
        <w:t>Output 3 Cluster Focus:</w:t>
      </w:r>
      <w:r w:rsidRPr="11BED800">
        <w:rPr>
          <w:rFonts w:eastAsia="Arial" w:cs="Arial"/>
        </w:rPr>
        <w:t xml:space="preserve"> The business ecosystem has been strengthened in selected sectors and locations.</w:t>
      </w:r>
    </w:p>
    <w:p w:rsidRPr="005C61A1" w:rsidR="00476F95" w:rsidP="00476F95" w:rsidRDefault="00476F95" w14:paraId="4D1DE56F" w14:textId="77777777">
      <w:pPr>
        <w:spacing w:after="120" w:line="276" w:lineRule="auto"/>
        <w:rPr>
          <w:rFonts w:eastAsia="Arial" w:cs="Arial"/>
        </w:rPr>
      </w:pPr>
      <w:r w:rsidRPr="11BED800">
        <w:rPr>
          <w:rFonts w:eastAsia="Arial" w:cs="Arial"/>
        </w:rPr>
        <w:t xml:space="preserve">The aim of the bilateral GIZ project of the Special Initiative “Decent Work for a Just Transition” in Ghana is to promote the growth of companies that will generate employment. To this end, measures are being implemented to improve the conditions for investments by European companies in Ghana, to increase the capacity of Ghanaian SMEs and to improve the entrepreneurial ecosystem for the processing of agricultural products and in the automotive sector. </w:t>
      </w:r>
    </w:p>
    <w:p w:rsidRPr="005C61A1" w:rsidR="00476F95" w:rsidP="00476F95" w:rsidRDefault="00476F95" w14:paraId="004333B0" w14:textId="0EF7BBDA">
      <w:pPr>
        <w:rPr>
          <w:rFonts w:eastAsia="Arial" w:cs="Arial"/>
        </w:rPr>
      </w:pPr>
      <w:r w:rsidRPr="11BED800">
        <w:rPr>
          <w:rFonts w:eastAsia="Arial" w:cs="Arial"/>
        </w:rPr>
        <w:t xml:space="preserve">These Terms of Reference relate to </w:t>
      </w:r>
      <w:r w:rsidRPr="11BED800">
        <w:rPr>
          <w:rFonts w:eastAsia="Arial" w:cs="Arial"/>
          <w:b/>
          <w:bCs/>
        </w:rPr>
        <w:t xml:space="preserve">Output </w:t>
      </w:r>
      <w:r>
        <w:rPr>
          <w:rFonts w:eastAsia="Arial" w:cs="Arial"/>
        </w:rPr>
        <w:t>2</w:t>
      </w:r>
      <w:r>
        <w:rPr>
          <w:rFonts w:eastAsia="Arial" w:cs="Arial"/>
          <w:b/>
          <w:bCs/>
        </w:rPr>
        <w:t xml:space="preserve"> </w:t>
      </w:r>
      <w:r w:rsidRPr="11BED800">
        <w:rPr>
          <w:rFonts w:eastAsia="Arial" w:cs="Arial"/>
        </w:rPr>
        <w:t xml:space="preserve">and the contractor is expected to </w:t>
      </w:r>
      <w:r w:rsidRPr="11BED800">
        <w:rPr>
          <w:rFonts w:eastAsia="Arial" w:cs="Arial"/>
          <w:b/>
          <w:bCs/>
        </w:rPr>
        <w:t>contribute to</w:t>
      </w:r>
      <w:r w:rsidRPr="11BED800">
        <w:rPr>
          <w:rFonts w:eastAsia="Arial" w:cs="Arial"/>
        </w:rPr>
        <w:t xml:space="preserve"> </w:t>
      </w:r>
      <w:r w:rsidRPr="11BED800">
        <w:rPr>
          <w:rFonts w:eastAsia="Arial" w:cs="Arial"/>
          <w:b/>
          <w:bCs/>
        </w:rPr>
        <w:t>achieving</w:t>
      </w:r>
      <w:r w:rsidRPr="11BED800">
        <w:rPr>
          <w:rFonts w:eastAsia="Arial" w:cs="Arial"/>
        </w:rPr>
        <w:t xml:space="preserve"> the objectives specified for that output. Please see Section 2 for more</w:t>
      </w:r>
    </w:p>
    <w:p w:rsidRPr="005C61A1" w:rsidR="006E0288" w:rsidP="001611AF" w:rsidRDefault="006E0288" w14:paraId="4E70FEAC" w14:textId="77777777">
      <w:pPr>
        <w:rPr>
          <w:rFonts w:eastAsia="Arial" w:cs="Arial"/>
          <w:b/>
          <w:bCs/>
        </w:rPr>
      </w:pPr>
    </w:p>
    <w:p w:rsidRPr="005C61A1" w:rsidR="001611AF" w:rsidP="001611AF" w:rsidRDefault="00EC15BD" w14:paraId="56C3760D" w14:textId="36B81100">
      <w:pPr>
        <w:rPr>
          <w:b/>
          <w:bCs/>
        </w:rPr>
      </w:pPr>
      <w:r w:rsidRPr="005C61A1">
        <w:rPr>
          <w:rFonts w:eastAsia="Arial" w:cs="Arial"/>
          <w:b/>
          <w:bCs/>
        </w:rPr>
        <w:t xml:space="preserve">Problem </w:t>
      </w:r>
      <w:r w:rsidRPr="005C61A1" w:rsidR="006E0288">
        <w:rPr>
          <w:rFonts w:eastAsia="Arial" w:cs="Arial"/>
          <w:b/>
          <w:bCs/>
        </w:rPr>
        <w:t>Analysis</w:t>
      </w:r>
    </w:p>
    <w:p w:rsidRPr="00D457FA" w:rsidR="001D1B1D" w:rsidP="001D1B1D" w:rsidRDefault="001D1B1D" w14:paraId="318CDA1D" w14:textId="77777777">
      <w:pPr>
        <w:rPr>
          <w:b/>
          <w:bCs/>
          <w:color w:val="000000"/>
          <w:sz w:val="20"/>
          <w:szCs w:val="20"/>
        </w:rPr>
      </w:pPr>
      <w:r w:rsidRPr="00D457FA">
        <w:rPr>
          <w:b/>
          <w:bCs/>
          <w:color w:val="000000"/>
          <w:sz w:val="20"/>
          <w:szCs w:val="20"/>
        </w:rPr>
        <w:t>Apiculture in Ghana</w:t>
      </w:r>
    </w:p>
    <w:p w:rsidRPr="001D1B1D" w:rsidR="001D1B1D" w:rsidP="001D1B1D" w:rsidRDefault="001D1B1D" w14:paraId="041C78EB" w14:textId="5B59BC19">
      <w:pPr>
        <w:jc w:val="both"/>
        <w:rPr>
          <w:color w:val="000000"/>
        </w:rPr>
      </w:pPr>
      <w:r w:rsidRPr="001D1B1D">
        <w:rPr>
          <w:color w:val="000000"/>
        </w:rPr>
        <w:t xml:space="preserve">Apiculture, or beekeeping, has a rich history in Ghana, deeply intertwined with the country's cultural and agricultural practices. Traditionally, it was </w:t>
      </w:r>
      <w:r w:rsidRPr="001D1B1D">
        <w:t>practised</w:t>
      </w:r>
      <w:r w:rsidRPr="001D1B1D">
        <w:rPr>
          <w:color w:val="000000"/>
        </w:rPr>
        <w:t xml:space="preserve"> on a small scale using indigenous methods such as hollowing out tree trunks to create hives. </w:t>
      </w:r>
    </w:p>
    <w:p w:rsidRPr="001D1B1D" w:rsidR="001D1B1D" w:rsidP="001D1B1D" w:rsidRDefault="001D1B1D" w14:paraId="603505A4" w14:textId="1C91F8DB">
      <w:pPr>
        <w:jc w:val="both"/>
        <w:rPr>
          <w:color w:val="000000"/>
        </w:rPr>
      </w:pPr>
      <w:r w:rsidRPr="001D1B1D">
        <w:rPr>
          <w:color w:val="000000"/>
        </w:rPr>
        <w:t xml:space="preserve">Over time, this evolved with the introduction of modern beekeeping techniques and equipment, significantly enhancing honey production. Ghana’s climate, </w:t>
      </w:r>
      <w:r w:rsidRPr="001D1B1D">
        <w:t>characterised</w:t>
      </w:r>
      <w:r w:rsidRPr="001D1B1D">
        <w:rPr>
          <w:color w:val="000000"/>
        </w:rPr>
        <w:t xml:space="preserve"> by its tropical weather and diverse flora, is highly conducive to apiculture. Vast forested areas and savannah regions provide a rich and varied source of nectar and pollen for bees, enabling honey production in Ghana to cater not only to domestic consumption but also to hold potential for export, contributing to the national economy. </w:t>
      </w:r>
    </w:p>
    <w:p w:rsidRPr="001D1B1D" w:rsidR="001D1B1D" w:rsidP="001D1B1D" w:rsidRDefault="001D1B1D" w14:paraId="6D263D11" w14:textId="77777777">
      <w:pPr>
        <w:jc w:val="both"/>
        <w:rPr>
          <w:color w:val="000000"/>
        </w:rPr>
      </w:pPr>
      <w:r w:rsidRPr="001D1B1D">
        <w:rPr>
          <w:color w:val="000000"/>
        </w:rPr>
        <w:t>Apiculture has the potential to significantly contribute to Ghana's economy through proper management and investment, generating income for rural households, reducing poverty, and creating employment opportunities. Bees play a crucial role in pollination, essential for the productivity of various crops, enhancing agricultural yields and promoting food security. Sustainable beekeeping practices aid in the conservation of biodiversity, as bees are vital for maintaining the balance of ecosystems, and their preservation helps protect various plant species. Ghanaian honey, known for its high quality, presents an opportunity to tap into international markets, increasing foreign exchange earnings.</w:t>
      </w:r>
    </w:p>
    <w:p w:rsidRPr="001D1B1D" w:rsidR="001D1B1D" w:rsidP="001D1B1D" w:rsidRDefault="001D1B1D" w14:paraId="6F01A2DE" w14:textId="77777777">
      <w:pPr>
        <w:jc w:val="both"/>
        <w:rPr>
          <w:color w:val="000000"/>
        </w:rPr>
      </w:pPr>
    </w:p>
    <w:p w:rsidRPr="001D1B1D" w:rsidR="001D1B1D" w:rsidP="001D1B1D" w:rsidRDefault="001D1B1D" w14:paraId="1383681E" w14:textId="7B63A829">
      <w:pPr>
        <w:jc w:val="both"/>
        <w:rPr>
          <w:color w:val="000000"/>
        </w:rPr>
      </w:pPr>
      <w:r w:rsidRPr="001D1B1D">
        <w:rPr>
          <w:color w:val="000000"/>
        </w:rPr>
        <w:t>However, the apiculture industry in Ghana faces constraints such as the widespread use of pesticides and weedicides, which pose a significant threat to bee populations, leading to colony collapse and reduced honey production. Many beekeepers rely on traditional methods due to limited access to modern beekeeping equipment and techniques, which hampers productivity, and the quality of honey produced. There is also a general lack of knowledge and expertise in modern apiculture practices among beekeepers, with inadequate training programs and extension services limiting growth potential. Changing weather patterns and deforestation adversely affect bee habitats, with unpredictable weather conditions disrupting nectar flow and bee foraging behaviour, impacting honey production. Poor infrastructure and limited access to markets constrain beekeepers' ability to sell their products at competitive prices, affecting the profitability and sustainability of their operations.</w:t>
      </w:r>
    </w:p>
    <w:p w:rsidRPr="001D1B1D" w:rsidR="001D1B1D" w:rsidP="001D1B1D" w:rsidRDefault="001D1B1D" w14:paraId="6E6A07A3" w14:textId="77A18D16">
      <w:pPr>
        <w:jc w:val="both"/>
        <w:rPr>
          <w:color w:val="000000"/>
        </w:rPr>
      </w:pPr>
      <w:r w:rsidRPr="001D1B1D">
        <w:rPr>
          <w:color w:val="000000"/>
        </w:rPr>
        <w:t>Northern Ghana confronts complex socio-economic hardships stemming from a confluence of factors. Encompassing Northern, Savanna, Upper East, North-East, and Upper West Regions, Northern Ghana grapples with high illiteracy, elevated child pregnancy rates, increased school dropouts, and pervasive poverty.</w:t>
      </w:r>
    </w:p>
    <w:p w:rsidRPr="001D1B1D" w:rsidR="001D1B1D" w:rsidP="001D1B1D" w:rsidRDefault="001D1B1D" w14:paraId="335CFFF0" w14:textId="0BAE6A26">
      <w:pPr>
        <w:jc w:val="both"/>
        <w:rPr>
          <w:color w:val="000000"/>
        </w:rPr>
      </w:pPr>
      <w:r w:rsidRPr="001D1B1D">
        <w:rPr>
          <w:color w:val="000000"/>
        </w:rPr>
        <w:t>Central to these challenges is the region's reliance on a single annual harvest, leading to a mere four to five months of agricultural activity followed by a prolonged dry season. This cycle significantly curtails economic opportunities, perpetuating poverty and unemployment. It disrupts education, contributing to heightened dropout rates and limiting avenues for skill development. Moreover, health and social issues, notably child pregnancies and restricted access to healthcare during the prolonged dry season, compound the region's struggles.</w:t>
      </w:r>
    </w:p>
    <w:p w:rsidRPr="001D1B1D" w:rsidR="001D1B1D" w:rsidP="001D1B1D" w:rsidRDefault="001D1B1D" w14:paraId="76569663" w14:textId="3D2AEFAC">
      <w:pPr>
        <w:jc w:val="both"/>
        <w:rPr>
          <w:color w:val="000000"/>
        </w:rPr>
      </w:pPr>
      <w:r w:rsidRPr="001D1B1D">
        <w:rPr>
          <w:color w:val="000000"/>
        </w:rPr>
        <w:t>The repercussions extend beyond the Northern territories, impacting the socio-economic stability of adjacent regions. These challenges collectively undermine sustainable livelihoods, hinder socio-economic growth, and perpetuate vulnerability across Northern Ghana.</w:t>
      </w:r>
    </w:p>
    <w:p w:rsidR="00476F95" w:rsidP="00BF3D92" w:rsidRDefault="001D1B1D" w14:paraId="2A4E338D" w14:textId="77777777">
      <w:pPr>
        <w:jc w:val="both"/>
        <w:rPr>
          <w:color w:val="000000"/>
        </w:rPr>
      </w:pPr>
      <w:r w:rsidRPr="001D1B1D">
        <w:rPr>
          <w:color w:val="000000"/>
        </w:rPr>
        <w:t>Addressing these interwoven challenges demands holistic strategies that foster year-round economic activities, ensure consistent access to education, enhance healthcare provisions, and promote sustainable livelihoods. Collaborative and targeted interventions are essential to break the cyclical nature of these issues and pave the way for enduring socio-economic development in Northern Ghana.</w:t>
      </w:r>
      <w:r w:rsidR="00731E58">
        <w:rPr>
          <w:color w:val="000000"/>
        </w:rPr>
        <w:t xml:space="preserve"> Hence, the need for this collaboration aimed at creating sustainable jobs through </w:t>
      </w:r>
      <w:r w:rsidR="00BF3D92">
        <w:rPr>
          <w:color w:val="000000"/>
        </w:rPr>
        <w:t xml:space="preserve">apiculture </w:t>
      </w:r>
      <w:r w:rsidR="00731E58">
        <w:rPr>
          <w:color w:val="000000"/>
        </w:rPr>
        <w:t xml:space="preserve">production. </w:t>
      </w:r>
    </w:p>
    <w:p w:rsidR="00C21D47" w:rsidP="00BF3D92" w:rsidRDefault="00C21D47" w14:paraId="3746763E" w14:textId="77777777">
      <w:pPr>
        <w:jc w:val="both"/>
        <w:rPr>
          <w:color w:val="000000"/>
        </w:rPr>
      </w:pPr>
    </w:p>
    <w:p w:rsidR="00903FD3" w:rsidP="00BF3D92" w:rsidRDefault="00731E58" w14:paraId="7E167D2A" w14:textId="2DA7645D">
      <w:pPr>
        <w:jc w:val="both"/>
        <w:rPr>
          <w:b/>
          <w:bCs/>
        </w:rPr>
      </w:pPr>
      <w:r w:rsidRPr="005D6FF2">
        <w:rPr>
          <w:b/>
          <w:bCs/>
          <w:color w:val="000000"/>
        </w:rPr>
        <w:t xml:space="preserve"> </w:t>
      </w:r>
      <w:bookmarkStart w:name="_Hlk119490425" w:id="9"/>
      <w:bookmarkStart w:name="_Ref508121704" w:id="10"/>
      <w:bookmarkStart w:name="_Ref508121798" w:id="11"/>
      <w:bookmarkStart w:name="_Ref508122104" w:id="12"/>
      <w:bookmarkStart w:name="_Ref508122514" w:id="13"/>
      <w:bookmarkStart w:name="_Ref508122551" w:id="14"/>
      <w:bookmarkStart w:name="_Ref508122617" w:id="15"/>
      <w:bookmarkStart w:name="_Toc508619996" w:id="16"/>
      <w:bookmarkStart w:name="_Toc119493822" w:id="17"/>
      <w:r w:rsidR="005C4C19">
        <w:rPr>
          <w:b/>
          <w:bCs/>
          <w:color w:val="000000"/>
        </w:rPr>
        <w:t xml:space="preserve">2.0 </w:t>
      </w:r>
      <w:r w:rsidRPr="005D6FF2" w:rsidR="008F0375">
        <w:rPr>
          <w:b/>
          <w:bCs/>
        </w:rPr>
        <w:t>Tasks to be performed by the contractor</w:t>
      </w:r>
      <w:bookmarkEnd w:id="9"/>
      <w:bookmarkEnd w:id="10"/>
      <w:bookmarkEnd w:id="11"/>
      <w:bookmarkEnd w:id="12"/>
      <w:bookmarkEnd w:id="13"/>
      <w:bookmarkEnd w:id="14"/>
      <w:bookmarkEnd w:id="15"/>
      <w:bookmarkEnd w:id="16"/>
      <w:bookmarkEnd w:id="17"/>
    </w:p>
    <w:p w:rsidRPr="005D6FF2" w:rsidR="00C21D47" w:rsidP="00BF3D92" w:rsidRDefault="00C21D47" w14:paraId="60972AB0" w14:textId="72790864">
      <w:pPr>
        <w:jc w:val="both"/>
      </w:pPr>
      <w:r w:rsidRPr="005D6FF2">
        <w:t>In</w:t>
      </w:r>
      <w:r w:rsidRPr="005D6FF2" w:rsidR="00121910">
        <w:t xml:space="preserve"> this assignment, GIZ is seeking to hire the services of </w:t>
      </w:r>
      <w:r w:rsidRPr="005D6FF2" w:rsidR="00D2609B">
        <w:t>competent consultan</w:t>
      </w:r>
      <w:r w:rsidRPr="005D6FF2" w:rsidR="0001400F">
        <w:t xml:space="preserve">cy firm to </w:t>
      </w:r>
      <w:r w:rsidRPr="005D6FF2" w:rsidR="00B15361">
        <w:t>train</w:t>
      </w:r>
      <w:r w:rsidRPr="005D6FF2" w:rsidR="0001400F">
        <w:t xml:space="preserve"> </w:t>
      </w:r>
      <w:r w:rsidRPr="005D6FF2" w:rsidR="00F36C2A">
        <w:t>and build the capacity of 200 women beeke</w:t>
      </w:r>
      <w:r w:rsidRPr="005D6FF2" w:rsidR="00E25B30">
        <w:t>epe</w:t>
      </w:r>
      <w:r w:rsidRPr="005D6FF2" w:rsidR="00F36C2A">
        <w:t>rs in the</w:t>
      </w:r>
      <w:r w:rsidRPr="005D6FF2" w:rsidR="008A1B52">
        <w:t xml:space="preserve"> Upper East and Upper West </w:t>
      </w:r>
      <w:r w:rsidRPr="005D6FF2" w:rsidR="008C65E8">
        <w:t>R</w:t>
      </w:r>
      <w:r w:rsidRPr="005D6FF2" w:rsidR="008A1B52">
        <w:t xml:space="preserve">egions. </w:t>
      </w:r>
      <w:r w:rsidRPr="005D6FF2" w:rsidR="00F36C2A">
        <w:t xml:space="preserve"> </w:t>
      </w:r>
      <w:r w:rsidRPr="005D6FF2" w:rsidR="00B15361">
        <w:t xml:space="preserve">The </w:t>
      </w:r>
      <w:r w:rsidRPr="005D6FF2" w:rsidR="001721D7">
        <w:t>beneficiaries</w:t>
      </w:r>
      <w:r w:rsidRPr="005D6FF2" w:rsidR="00B15361">
        <w:t xml:space="preserve"> of the project would </w:t>
      </w:r>
      <w:r w:rsidRPr="005D6FF2" w:rsidR="00A72564">
        <w:t xml:space="preserve">be put into clusters </w:t>
      </w:r>
      <w:r w:rsidRPr="005D6FF2" w:rsidR="00C755EF">
        <w:t>and given additional</w:t>
      </w:r>
      <w:r w:rsidRPr="005D6FF2" w:rsidR="00B4057E">
        <w:t xml:space="preserve"> </w:t>
      </w:r>
      <w:r w:rsidRPr="005D6FF2" w:rsidR="00FF740D">
        <w:t xml:space="preserve">training in alternative livelihood training. </w:t>
      </w:r>
    </w:p>
    <w:p w:rsidRPr="005D6FF2" w:rsidR="00B4057E" w:rsidP="00BF3D92" w:rsidRDefault="00B4057E" w14:paraId="129DEF86" w14:textId="77777777">
      <w:pPr>
        <w:jc w:val="both"/>
        <w:rPr>
          <w:b/>
          <w:bCs/>
        </w:rPr>
      </w:pPr>
    </w:p>
    <w:p w:rsidRPr="00285C6A" w:rsidR="005408CB" w:rsidP="00122948" w:rsidRDefault="005408CB" w14:paraId="3DCD3587" w14:textId="7CC4867F">
      <w:pPr>
        <w:pStyle w:val="ZulschenderText"/>
        <w:rPr>
          <w:rStyle w:val="eop"/>
          <w:rFonts w:cs="Arial" w:eastAsiaTheme="majorEastAsia"/>
          <w:color w:val="auto"/>
        </w:rPr>
      </w:pPr>
      <w:r w:rsidRPr="00285C6A">
        <w:rPr>
          <w:rStyle w:val="normaltextrun"/>
          <w:rFonts w:cs="Arial" w:eastAsiaTheme="majorEastAsia"/>
          <w:color w:val="auto"/>
        </w:rPr>
        <w:t>GIZ-Ghana seeks to engage</w:t>
      </w:r>
      <w:r w:rsidRPr="00285C6A" w:rsidR="00E661B0">
        <w:rPr>
          <w:rStyle w:val="normaltextrun"/>
          <w:rFonts w:cs="Arial" w:eastAsiaTheme="majorEastAsia"/>
          <w:color w:val="auto"/>
        </w:rPr>
        <w:t xml:space="preserve"> the services of </w:t>
      </w:r>
      <w:r w:rsidRPr="00285C6A">
        <w:rPr>
          <w:rStyle w:val="normaltextrun"/>
          <w:rFonts w:cs="Arial" w:eastAsiaTheme="majorEastAsia"/>
          <w:color w:val="auto"/>
        </w:rPr>
        <w:t>a consultancy firm with the</w:t>
      </w:r>
      <w:r w:rsidRPr="00285C6A" w:rsidR="00E661B0">
        <w:rPr>
          <w:rStyle w:val="normaltextrun"/>
          <w:rFonts w:cs="Arial" w:eastAsiaTheme="majorEastAsia"/>
          <w:color w:val="auto"/>
        </w:rPr>
        <w:t xml:space="preserve"> </w:t>
      </w:r>
      <w:r w:rsidRPr="00285C6A" w:rsidR="001433EC">
        <w:rPr>
          <w:rStyle w:val="normaltextrun"/>
          <w:rFonts w:cs="Arial" w:eastAsiaTheme="majorEastAsia"/>
          <w:color w:val="auto"/>
        </w:rPr>
        <w:t>requisite technical</w:t>
      </w:r>
      <w:r w:rsidRPr="00285C6A" w:rsidR="00E661B0">
        <w:rPr>
          <w:rStyle w:val="normaltextrun"/>
          <w:rFonts w:cs="Arial" w:eastAsiaTheme="majorEastAsia"/>
          <w:color w:val="auto"/>
        </w:rPr>
        <w:t xml:space="preserve"> and </w:t>
      </w:r>
      <w:r w:rsidRPr="00285C6A">
        <w:rPr>
          <w:rStyle w:val="normaltextrun"/>
          <w:rFonts w:cs="Arial" w:eastAsiaTheme="majorEastAsia"/>
          <w:color w:val="auto"/>
        </w:rPr>
        <w:t>professional know</w:t>
      </w:r>
      <w:r w:rsidRPr="00285C6A" w:rsidR="00E661B0">
        <w:rPr>
          <w:rStyle w:val="normaltextrun"/>
          <w:rFonts w:cs="Arial" w:eastAsiaTheme="majorEastAsia"/>
          <w:color w:val="auto"/>
        </w:rPr>
        <w:t xml:space="preserve">-how in building the strength of </w:t>
      </w:r>
      <w:r w:rsidR="00C21D47">
        <w:rPr>
          <w:rStyle w:val="normaltextrun"/>
          <w:rFonts w:cs="Arial" w:eastAsiaTheme="majorEastAsia"/>
          <w:color w:val="auto"/>
        </w:rPr>
        <w:t>beekeepers</w:t>
      </w:r>
      <w:r w:rsidRPr="00285C6A" w:rsidR="00E661B0">
        <w:rPr>
          <w:rStyle w:val="normaltextrun"/>
          <w:rFonts w:cs="Arial" w:eastAsiaTheme="majorEastAsia"/>
          <w:color w:val="auto"/>
        </w:rPr>
        <w:t xml:space="preserve"> and cooperatives</w:t>
      </w:r>
      <w:r w:rsidR="00731E58">
        <w:rPr>
          <w:rStyle w:val="normaltextrun"/>
          <w:rFonts w:cs="Arial" w:eastAsiaTheme="majorEastAsia"/>
          <w:color w:val="auto"/>
        </w:rPr>
        <w:t xml:space="preserve"> </w:t>
      </w:r>
      <w:r w:rsidRPr="00285C6A" w:rsidR="00E661B0">
        <w:rPr>
          <w:rStyle w:val="normaltextrun"/>
          <w:rFonts w:cs="Arial" w:eastAsiaTheme="majorEastAsia"/>
          <w:color w:val="auto"/>
        </w:rPr>
        <w:t xml:space="preserve">in the </w:t>
      </w:r>
      <w:r w:rsidR="00731E58">
        <w:rPr>
          <w:rStyle w:val="normaltextrun"/>
          <w:rFonts w:cs="Arial" w:eastAsiaTheme="majorEastAsia"/>
          <w:color w:val="auto"/>
        </w:rPr>
        <w:t xml:space="preserve">upper east and Upper West Region. </w:t>
      </w:r>
      <w:r w:rsidRPr="00285C6A" w:rsidR="00E661B0">
        <w:rPr>
          <w:rStyle w:val="normaltextrun"/>
          <w:rFonts w:cs="Arial" w:eastAsiaTheme="majorEastAsia"/>
          <w:color w:val="auto"/>
        </w:rPr>
        <w:t xml:space="preserve"> </w:t>
      </w:r>
      <w:r w:rsidRPr="00285C6A">
        <w:rPr>
          <w:rStyle w:val="eop"/>
          <w:rFonts w:cs="Arial" w:eastAsiaTheme="majorEastAsia"/>
          <w:color w:val="auto"/>
        </w:rPr>
        <w:t> </w:t>
      </w:r>
    </w:p>
    <w:p w:rsidR="00980CBC" w:rsidP="00ED7487" w:rsidRDefault="00ED7487" w14:paraId="484EA381" w14:textId="77777777">
      <w:r>
        <w:t>The contractor is responsible for providing the following services:</w:t>
      </w:r>
    </w:p>
    <w:p w:rsidR="005F5C79" w:rsidP="00C95F8F" w:rsidRDefault="00824F96" w14:paraId="7AE5869E" w14:textId="034B4128">
      <w:pPr>
        <w:pStyle w:val="ListParagraph"/>
        <w:numPr>
          <w:ilvl w:val="0"/>
          <w:numId w:val="2"/>
        </w:numPr>
      </w:pPr>
      <w:r>
        <w:t>Facil</w:t>
      </w:r>
      <w:r w:rsidR="00B44707">
        <w:t xml:space="preserve">itate the </w:t>
      </w:r>
      <w:r w:rsidR="00564693">
        <w:t xml:space="preserve">selection of </w:t>
      </w:r>
      <w:r w:rsidR="00F50469">
        <w:t xml:space="preserve">200 </w:t>
      </w:r>
      <w:r w:rsidR="00564693">
        <w:t>project beneficiaries</w:t>
      </w:r>
      <w:r w:rsidR="007239BF">
        <w:t xml:space="preserve"> (Set pre-determined selection criteria)</w:t>
      </w:r>
      <w:r w:rsidR="00564693">
        <w:t>.</w:t>
      </w:r>
    </w:p>
    <w:p w:rsidR="00384B75" w:rsidP="00C95F8F" w:rsidRDefault="00384B75" w14:paraId="6BC49A4D" w14:textId="4F30C439">
      <w:pPr>
        <w:pStyle w:val="ListParagraph"/>
        <w:numPr>
          <w:ilvl w:val="0"/>
          <w:numId w:val="2"/>
        </w:numPr>
      </w:pPr>
      <w:r>
        <w:t xml:space="preserve">Collect baseline date from all </w:t>
      </w:r>
      <w:r w:rsidR="007B5A1A">
        <w:t>project beneficiaries and</w:t>
      </w:r>
      <w:r w:rsidR="005B224C">
        <w:t xml:space="preserve"> provide a short report to GIZ</w:t>
      </w:r>
    </w:p>
    <w:p w:rsidRPr="001261F8" w:rsidR="00980CBC" w:rsidP="00C95F8F" w:rsidRDefault="007A162C" w14:paraId="0BE35DD7" w14:textId="3A6B5BDD">
      <w:pPr>
        <w:pStyle w:val="ListParagraph"/>
        <w:numPr>
          <w:ilvl w:val="0"/>
          <w:numId w:val="2"/>
        </w:numPr>
      </w:pPr>
      <w:r>
        <w:t xml:space="preserve">Facilitate the </w:t>
      </w:r>
      <w:r w:rsidR="00691271">
        <w:t>formation</w:t>
      </w:r>
      <w:r w:rsidR="009D540D">
        <w:t>, strengthening</w:t>
      </w:r>
      <w:r w:rsidR="00691271">
        <w:t xml:space="preserve"> and </w:t>
      </w:r>
      <w:r w:rsidR="00DF7BD5">
        <w:t xml:space="preserve">formalization </w:t>
      </w:r>
      <w:r w:rsidR="00A0032C">
        <w:t xml:space="preserve">of </w:t>
      </w:r>
      <w:r w:rsidR="00290884">
        <w:t xml:space="preserve">apiculture </w:t>
      </w:r>
      <w:r w:rsidR="00DF7BD5">
        <w:t>clusters</w:t>
      </w:r>
      <w:r w:rsidR="00B44707">
        <w:t>/FBOs</w:t>
      </w:r>
    </w:p>
    <w:p w:rsidRPr="001261F8" w:rsidR="00980CBC" w:rsidP="00C95F8F" w:rsidRDefault="00972FB5" w14:paraId="2C93A9A5" w14:textId="5A008A74">
      <w:pPr>
        <w:pStyle w:val="ListParagraph"/>
        <w:numPr>
          <w:ilvl w:val="0"/>
          <w:numId w:val="2"/>
        </w:numPr>
      </w:pPr>
      <w:r>
        <w:t xml:space="preserve">Review and </w:t>
      </w:r>
      <w:r w:rsidR="00A25FE5">
        <w:t>adapt training manuals</w:t>
      </w:r>
      <w:r w:rsidR="00136693">
        <w:t xml:space="preserve"> (</w:t>
      </w:r>
      <w:r w:rsidR="00D74214">
        <w:t>Business management and entrepreneurship, food safety, OSH, Organic and Social protection</w:t>
      </w:r>
      <w:r w:rsidR="00136693">
        <w:t>)</w:t>
      </w:r>
    </w:p>
    <w:p w:rsidR="00980CBC" w:rsidP="00C95F8F" w:rsidRDefault="00AE3A81" w14:paraId="37DFDCAF" w14:textId="58BBC894">
      <w:pPr>
        <w:pStyle w:val="ListParagraph"/>
        <w:numPr>
          <w:ilvl w:val="0"/>
          <w:numId w:val="2"/>
        </w:numPr>
      </w:pPr>
      <w:r>
        <w:t>B</w:t>
      </w:r>
      <w:r w:rsidR="0031486E">
        <w:t xml:space="preserve">usiness Management and </w:t>
      </w:r>
      <w:r w:rsidR="00AD2A04">
        <w:t>E</w:t>
      </w:r>
      <w:r w:rsidR="0031486E">
        <w:t>ntrepreneurial training</w:t>
      </w:r>
      <w:r w:rsidR="007C774C">
        <w:t>.</w:t>
      </w:r>
    </w:p>
    <w:p w:rsidR="001E3603" w:rsidP="00C95F8F" w:rsidRDefault="001E3603" w14:paraId="0589E037" w14:textId="5D74D484">
      <w:pPr>
        <w:pStyle w:val="ListParagraph"/>
        <w:numPr>
          <w:ilvl w:val="0"/>
          <w:numId w:val="2"/>
        </w:numPr>
      </w:pPr>
      <w:r>
        <w:t>Oc</w:t>
      </w:r>
      <w:r w:rsidR="0031486E">
        <w:t>cupational health and safety</w:t>
      </w:r>
      <w:r w:rsidR="006F426A">
        <w:t xml:space="preserve"> t</w:t>
      </w:r>
      <w:r w:rsidR="0031486E">
        <w:t>raining</w:t>
      </w:r>
      <w:r w:rsidR="00AE3A81">
        <w:t xml:space="preserve"> in </w:t>
      </w:r>
      <w:r w:rsidR="009E5D18">
        <w:t>honey</w:t>
      </w:r>
      <w:r w:rsidR="00AE3A81">
        <w:t xml:space="preserve"> production</w:t>
      </w:r>
      <w:r w:rsidR="00C61237">
        <w:t xml:space="preserve"> and processing</w:t>
      </w:r>
    </w:p>
    <w:p w:rsidR="0031486E" w:rsidP="00C95F8F" w:rsidRDefault="00D65EC3" w14:paraId="5D766C4C" w14:textId="538B3884">
      <w:pPr>
        <w:pStyle w:val="ListParagraph"/>
        <w:numPr>
          <w:ilvl w:val="0"/>
          <w:numId w:val="2"/>
        </w:numPr>
      </w:pPr>
      <w:r>
        <w:t>Food safety, organic</w:t>
      </w:r>
      <w:r w:rsidR="00C90A0E">
        <w:t xml:space="preserve"> certification</w:t>
      </w:r>
      <w:r>
        <w:t xml:space="preserve"> and </w:t>
      </w:r>
      <w:r w:rsidR="00C61237">
        <w:t>HACCP</w:t>
      </w:r>
      <w:r w:rsidR="00FE5F98">
        <w:t xml:space="preserve"> training</w:t>
      </w:r>
      <w:r w:rsidR="00586B59">
        <w:t xml:space="preserve"> for 200 project beneficiaries</w:t>
      </w:r>
      <w:r>
        <w:t xml:space="preserve">, </w:t>
      </w:r>
    </w:p>
    <w:p w:rsidR="000C37B4" w:rsidP="00C95F8F" w:rsidRDefault="00DF2B1A" w14:paraId="535CECB6" w14:textId="52EFB8EE">
      <w:pPr>
        <w:pStyle w:val="ListParagraph"/>
        <w:numPr>
          <w:ilvl w:val="0"/>
          <w:numId w:val="2"/>
        </w:numPr>
      </w:pPr>
      <w:r>
        <w:t xml:space="preserve">Promotion of </w:t>
      </w:r>
      <w:r w:rsidR="000C37B4">
        <w:t>social protection measures</w:t>
      </w:r>
      <w:r w:rsidR="008053A9">
        <w:t xml:space="preserve"> </w:t>
      </w:r>
      <w:r w:rsidR="00896AEA">
        <w:t>(awareness creation and registration)</w:t>
      </w:r>
    </w:p>
    <w:p w:rsidR="000C37B4" w:rsidP="00C95F8F" w:rsidRDefault="005D4F4B" w14:paraId="76DC60D1" w14:textId="3C7CC457">
      <w:pPr>
        <w:pStyle w:val="ListParagraph"/>
        <w:numPr>
          <w:ilvl w:val="0"/>
          <w:numId w:val="2"/>
        </w:numPr>
      </w:pPr>
      <w:r>
        <w:t xml:space="preserve">Facilitate </w:t>
      </w:r>
      <w:r w:rsidR="00E661B0">
        <w:t>market access</w:t>
      </w:r>
      <w:r w:rsidR="00330534">
        <w:t xml:space="preserve"> (</w:t>
      </w:r>
      <w:r w:rsidR="00C13AF9">
        <w:t xml:space="preserve">Facilitate market linkage, </w:t>
      </w:r>
      <w:r w:rsidR="00996C6B">
        <w:t xml:space="preserve">training in basic </w:t>
      </w:r>
      <w:r w:rsidR="00EB5686">
        <w:t>negotiation</w:t>
      </w:r>
      <w:r w:rsidR="00996C6B">
        <w:t xml:space="preserve"> skills, </w:t>
      </w:r>
      <w:r w:rsidR="00EB5686">
        <w:t>market prospecting</w:t>
      </w:r>
      <w:r w:rsidR="00330534">
        <w:t>)</w:t>
      </w:r>
      <w:r w:rsidR="00E661B0">
        <w:t xml:space="preserve">. </w:t>
      </w:r>
    </w:p>
    <w:p w:rsidRPr="001261F8" w:rsidR="00F71ECE" w:rsidP="00C95F8F" w:rsidRDefault="005F2645" w14:paraId="3B97E58E" w14:textId="4EE1F4B6">
      <w:pPr>
        <w:pStyle w:val="ListParagraph"/>
        <w:numPr>
          <w:ilvl w:val="0"/>
          <w:numId w:val="2"/>
        </w:numPr>
      </w:pPr>
      <w:r>
        <w:t xml:space="preserve">Develop a </w:t>
      </w:r>
      <w:r w:rsidR="002F6E81">
        <w:t>comprehensive sus</w:t>
      </w:r>
      <w:r w:rsidR="00141EBB">
        <w:t xml:space="preserve">tainability plan for the project. </w:t>
      </w:r>
    </w:p>
    <w:p w:rsidRPr="001261F8" w:rsidR="00325404" w:rsidP="00CA7F42" w:rsidRDefault="00325404" w14:paraId="39D3E7ED" w14:textId="77777777">
      <w:pPr>
        <w:pStyle w:val="ZwischenberschriftmitAbstand"/>
      </w:pPr>
      <w:r>
        <w:t>In addition to the reports required by GIZ in accordance with the AVB, the contractor submits the following reports:</w:t>
      </w:r>
    </w:p>
    <w:p w:rsidRPr="001261F8" w:rsidR="00325404" w:rsidP="00C95F8F" w:rsidRDefault="00325404" w14:paraId="11753575" w14:textId="77777777">
      <w:pPr>
        <w:pStyle w:val="ListParagraph"/>
        <w:numPr>
          <w:ilvl w:val="1"/>
          <w:numId w:val="3"/>
        </w:numPr>
      </w:pPr>
      <w:r>
        <w:t>Inception report</w:t>
      </w:r>
    </w:p>
    <w:p w:rsidRPr="001261F8" w:rsidR="00325404" w:rsidP="00C95F8F" w:rsidRDefault="00325404" w14:paraId="5890927C" w14:textId="77777777">
      <w:pPr>
        <w:pStyle w:val="ListParagraph"/>
        <w:numPr>
          <w:ilvl w:val="1"/>
          <w:numId w:val="3"/>
        </w:numPr>
      </w:pPr>
      <w:r>
        <w:t>Contributions to reports to GIZ’s commissioning party</w:t>
      </w:r>
    </w:p>
    <w:p w:rsidRPr="001E144E" w:rsidR="00325404" w:rsidP="00C95F8F" w:rsidRDefault="00325404" w14:paraId="3D5075BD" w14:textId="77777777">
      <w:pPr>
        <w:pStyle w:val="ListParagraph"/>
        <w:numPr>
          <w:ilvl w:val="1"/>
          <w:numId w:val="3"/>
        </w:numPr>
        <w:rPr>
          <w:i/>
        </w:rPr>
      </w:pPr>
      <w:r>
        <w:t xml:space="preserve">Brief quarterly or half-yearly reports on the implementation status of the project </w:t>
      </w:r>
      <w:r w:rsidRPr="00285C6A">
        <w:rPr>
          <w:rStyle w:val="ZulschenderTextZchn"/>
          <w:color w:val="auto"/>
        </w:rPr>
        <w:t>(5</w:t>
      </w:r>
      <w:r w:rsidRPr="00285C6A" w:rsidR="001E144E">
        <w:rPr>
          <w:rStyle w:val="ZulschenderTextZchn"/>
          <w:color w:val="auto"/>
        </w:rPr>
        <w:noBreakHyphen/>
      </w:r>
      <w:r w:rsidRPr="00285C6A">
        <w:rPr>
          <w:rStyle w:val="ZulschenderTextZchn"/>
          <w:color w:val="auto"/>
        </w:rPr>
        <w:t>7</w:t>
      </w:r>
      <w:r w:rsidRPr="00285C6A" w:rsidR="001E144E">
        <w:rPr>
          <w:rStyle w:val="ZulschenderTextZchn"/>
          <w:color w:val="auto"/>
        </w:rPr>
        <w:t> </w:t>
      </w:r>
      <w:r w:rsidRPr="00285C6A">
        <w:rPr>
          <w:rStyle w:val="ZulschenderTextZchn"/>
          <w:color w:val="auto"/>
        </w:rPr>
        <w:t>pages)</w:t>
      </w:r>
    </w:p>
    <w:p w:rsidRPr="001261F8" w:rsidR="00ED7487" w:rsidP="00A76D28" w:rsidRDefault="000D199D" w14:paraId="6C12AEB2" w14:textId="77777777">
      <w:pPr>
        <w:pStyle w:val="ZwischenberschriftmitAbstand"/>
      </w:pPr>
      <w:r>
        <w:t>Certain milestones, as laid out in the table below, are to be achieved during the contract term:</w:t>
      </w:r>
    </w:p>
    <w:tbl>
      <w:tblPr>
        <w:tblStyle w:val="TableGrid"/>
        <w:tblW w:w="0" w:type="auto"/>
        <w:tblBorders>
          <w:left w:val="none" w:color="auto" w:sz="0" w:space="0"/>
          <w:right w:val="none" w:color="auto" w:sz="0" w:space="0"/>
        </w:tblBorders>
        <w:tblLook w:val="04A0" w:firstRow="1" w:lastRow="0" w:firstColumn="1" w:lastColumn="0" w:noHBand="0" w:noVBand="1"/>
      </w:tblPr>
      <w:tblGrid>
        <w:gridCol w:w="4530"/>
        <w:gridCol w:w="4530"/>
      </w:tblGrid>
      <w:tr w:rsidRPr="001261F8" w:rsidR="006C54C6" w:rsidTr="00D550FC" w14:paraId="262B58D4" w14:textId="77777777">
        <w:tc>
          <w:tcPr>
            <w:tcW w:w="4530" w:type="dxa"/>
          </w:tcPr>
          <w:p w:rsidRPr="001261F8" w:rsidR="006C54C6" w:rsidP="00197687" w:rsidRDefault="00836BA5" w14:paraId="23C4C785" w14:textId="77777777">
            <w:pPr>
              <w:spacing w:before="40" w:after="40"/>
              <w:rPr>
                <w:b/>
              </w:rPr>
            </w:pPr>
            <w:r>
              <w:rPr>
                <w:b/>
              </w:rPr>
              <w:t>Milestones/process steps/partial services</w:t>
            </w:r>
          </w:p>
        </w:tc>
        <w:tc>
          <w:tcPr>
            <w:tcW w:w="4530" w:type="dxa"/>
          </w:tcPr>
          <w:p w:rsidRPr="001261F8" w:rsidR="006C54C6" w:rsidP="00197687" w:rsidRDefault="00836BA5" w14:paraId="4F26FFAC" w14:textId="77777777">
            <w:pPr>
              <w:spacing w:before="40" w:after="40"/>
              <w:rPr>
                <w:b/>
              </w:rPr>
            </w:pPr>
            <w:r>
              <w:rPr>
                <w:b/>
              </w:rPr>
              <w:t>Deadline/place/person responsible</w:t>
            </w:r>
          </w:p>
        </w:tc>
      </w:tr>
      <w:tr w:rsidRPr="001261F8" w:rsidR="006C54C6" w:rsidTr="00D550FC" w14:paraId="75954E6A" w14:textId="77777777">
        <w:tc>
          <w:tcPr>
            <w:tcW w:w="4530" w:type="dxa"/>
          </w:tcPr>
          <w:p w:rsidRPr="00447C74" w:rsidR="005B575E" w:rsidP="005B575E" w:rsidRDefault="005B575E" w14:paraId="6340C16F" w14:textId="77777777">
            <w:pPr>
              <w:spacing w:before="40" w:after="40"/>
              <w:rPr>
                <w:sz w:val="22"/>
                <w:szCs w:val="22"/>
              </w:rPr>
            </w:pPr>
            <w:r w:rsidRPr="00447C74">
              <w:rPr>
                <w:sz w:val="22"/>
                <w:szCs w:val="22"/>
              </w:rPr>
              <w:t xml:space="preserve">Brief Inception Report </w:t>
            </w:r>
          </w:p>
          <w:p w:rsidRPr="00447C74" w:rsidR="005B575E" w:rsidP="005B575E" w:rsidRDefault="005B575E" w14:paraId="4649BC74" w14:textId="77777777">
            <w:pPr>
              <w:spacing w:before="40" w:after="40"/>
              <w:rPr>
                <w:sz w:val="22"/>
                <w:szCs w:val="22"/>
              </w:rPr>
            </w:pPr>
            <w:r w:rsidRPr="00447C74">
              <w:rPr>
                <w:sz w:val="22"/>
                <w:szCs w:val="22"/>
              </w:rPr>
              <w:t>-presenting approach to tasks.</w:t>
            </w:r>
          </w:p>
          <w:p w:rsidRPr="001261F8" w:rsidR="006C54C6" w:rsidP="005B575E" w:rsidRDefault="005B575E" w14:paraId="67FB93B5" w14:textId="15CF9505">
            <w:pPr>
              <w:spacing w:before="40" w:after="40"/>
            </w:pPr>
            <w:r w:rsidRPr="00447C74">
              <w:rPr>
                <w:sz w:val="22"/>
                <w:szCs w:val="22"/>
              </w:rPr>
              <w:t>-Identifying what resources will or may be required.</w:t>
            </w:r>
          </w:p>
        </w:tc>
        <w:tc>
          <w:tcPr>
            <w:tcW w:w="4530" w:type="dxa"/>
          </w:tcPr>
          <w:p w:rsidRPr="001261F8" w:rsidR="006C54C6" w:rsidP="00197687" w:rsidRDefault="00731E58" w14:paraId="395E66AA" w14:textId="385B15ED">
            <w:pPr>
              <w:spacing w:before="40" w:after="40"/>
            </w:pPr>
            <w:r>
              <w:t>10</w:t>
            </w:r>
            <w:r w:rsidR="00A43914">
              <w:t>.10.2024</w:t>
            </w:r>
          </w:p>
        </w:tc>
      </w:tr>
      <w:tr w:rsidRPr="001261F8" w:rsidR="00A43914" w:rsidTr="00D550FC" w14:paraId="0EFB3E14" w14:textId="77777777">
        <w:tc>
          <w:tcPr>
            <w:tcW w:w="4530" w:type="dxa"/>
          </w:tcPr>
          <w:p w:rsidRPr="00447C74" w:rsidR="00A43914" w:rsidP="005B575E" w:rsidRDefault="00A43914" w14:paraId="1EFC4E13" w14:textId="4561DB58">
            <w:pPr>
              <w:spacing w:before="40" w:after="40"/>
            </w:pPr>
            <w:r>
              <w:t>Set eligibility and selection criteria for project beneficiaries to be shared by email to GIZ.</w:t>
            </w:r>
          </w:p>
        </w:tc>
        <w:tc>
          <w:tcPr>
            <w:tcW w:w="4530" w:type="dxa"/>
          </w:tcPr>
          <w:p w:rsidR="00A43914" w:rsidP="00197687" w:rsidRDefault="00A43914" w14:paraId="504C0226" w14:textId="4F75F2D0">
            <w:pPr>
              <w:spacing w:before="40" w:after="40"/>
            </w:pPr>
            <w:r>
              <w:t>1</w:t>
            </w:r>
            <w:r w:rsidR="00731E58">
              <w:t>7</w:t>
            </w:r>
            <w:r>
              <w:t>.10.2024</w:t>
            </w:r>
          </w:p>
        </w:tc>
      </w:tr>
      <w:tr w:rsidRPr="001261F8" w:rsidR="00A43914" w:rsidTr="00D550FC" w14:paraId="5A845CF7" w14:textId="77777777">
        <w:tc>
          <w:tcPr>
            <w:tcW w:w="4530" w:type="dxa"/>
          </w:tcPr>
          <w:p w:rsidR="00A43914" w:rsidP="005B575E" w:rsidRDefault="00A43914" w14:paraId="718B1F9C" w14:textId="22EF5E07">
            <w:pPr>
              <w:spacing w:before="40" w:after="40"/>
            </w:pPr>
            <w:r>
              <w:t>Work with the partner for the selection and mobilization of project beneficiaries.</w:t>
            </w:r>
          </w:p>
        </w:tc>
        <w:tc>
          <w:tcPr>
            <w:tcW w:w="4530" w:type="dxa"/>
          </w:tcPr>
          <w:p w:rsidR="00A43914" w:rsidP="00197687" w:rsidRDefault="00731E58" w14:paraId="0148A23B" w14:textId="7CB1A18A">
            <w:pPr>
              <w:spacing w:before="40" w:after="40"/>
            </w:pPr>
            <w:r>
              <w:t>24</w:t>
            </w:r>
            <w:r w:rsidR="00A43914">
              <w:t>.1</w:t>
            </w:r>
            <w:r w:rsidR="0009212C">
              <w:t>1</w:t>
            </w:r>
            <w:r w:rsidR="00A43914">
              <w:t>.2024</w:t>
            </w:r>
          </w:p>
        </w:tc>
      </w:tr>
      <w:tr w:rsidRPr="001261F8" w:rsidR="006C54C6" w:rsidTr="00D550FC" w14:paraId="27283780" w14:textId="77777777">
        <w:tc>
          <w:tcPr>
            <w:tcW w:w="4530" w:type="dxa"/>
          </w:tcPr>
          <w:p w:rsidRPr="001261F8" w:rsidR="006C54C6" w:rsidP="00197687" w:rsidRDefault="00DB2F84" w14:paraId="7BEE1D5C" w14:textId="65ED9B26">
            <w:pPr>
              <w:spacing w:before="40" w:after="40"/>
            </w:pPr>
            <w:r>
              <w:t xml:space="preserve">Review and adapt training </w:t>
            </w:r>
            <w:r w:rsidR="00FB23E1">
              <w:t xml:space="preserve">manuals and materials on </w:t>
            </w:r>
            <w:r w:rsidR="00F1554F">
              <w:t xml:space="preserve">business management and </w:t>
            </w:r>
            <w:r w:rsidR="00F40F25">
              <w:t>entrepreneurial training,</w:t>
            </w:r>
            <w:r w:rsidR="00BA4F3D">
              <w:t xml:space="preserve"> </w:t>
            </w:r>
            <w:r w:rsidR="00F1554F">
              <w:t xml:space="preserve">food safety, </w:t>
            </w:r>
            <w:r w:rsidR="00F40F25">
              <w:t xml:space="preserve">organic, </w:t>
            </w:r>
            <w:r w:rsidR="00FB23E1">
              <w:t xml:space="preserve">OSH, </w:t>
            </w:r>
            <w:r w:rsidR="003E219B">
              <w:t>s</w:t>
            </w:r>
            <w:r w:rsidR="00FB23E1">
              <w:t xml:space="preserve">ocial protection </w:t>
            </w:r>
            <w:r w:rsidR="00BA4F3D">
              <w:t>me</w:t>
            </w:r>
            <w:r w:rsidR="003E219B">
              <w:t xml:space="preserve">asures.  </w:t>
            </w:r>
          </w:p>
        </w:tc>
        <w:tc>
          <w:tcPr>
            <w:tcW w:w="4530" w:type="dxa"/>
          </w:tcPr>
          <w:p w:rsidRPr="001261F8" w:rsidR="006C54C6" w:rsidP="00197687" w:rsidRDefault="0009212C" w14:paraId="78E93F24" w14:textId="397EFDE8">
            <w:pPr>
              <w:spacing w:before="40" w:after="40"/>
            </w:pPr>
            <w:r>
              <w:t>2</w:t>
            </w:r>
            <w:r w:rsidR="00A43914">
              <w:t>0.</w:t>
            </w:r>
            <w:r>
              <w:t>01</w:t>
            </w:r>
            <w:r w:rsidR="00A43914">
              <w:t>.202</w:t>
            </w:r>
            <w:r>
              <w:t>5</w:t>
            </w:r>
          </w:p>
        </w:tc>
      </w:tr>
      <w:tr w:rsidRPr="001261F8" w:rsidR="006C54C6" w:rsidTr="00D550FC" w14:paraId="3D22B7A9" w14:textId="77777777">
        <w:tc>
          <w:tcPr>
            <w:tcW w:w="4530" w:type="dxa"/>
          </w:tcPr>
          <w:p w:rsidRPr="001261F8" w:rsidR="006C54C6" w:rsidP="00197687" w:rsidRDefault="00EF5A6F" w14:paraId="70DC2706" w14:textId="024BA18F">
            <w:pPr>
              <w:spacing w:before="40" w:after="40"/>
            </w:pPr>
            <w:r>
              <w:t xml:space="preserve">Baseline </w:t>
            </w:r>
            <w:r w:rsidR="003408AA">
              <w:t>data collection</w:t>
            </w:r>
          </w:p>
        </w:tc>
        <w:tc>
          <w:tcPr>
            <w:tcW w:w="4530" w:type="dxa"/>
          </w:tcPr>
          <w:p w:rsidRPr="001261F8" w:rsidR="006C54C6" w:rsidP="00197687" w:rsidRDefault="0022367E" w14:paraId="48D20BFD" w14:textId="6E096EA6">
            <w:pPr>
              <w:spacing w:before="40" w:after="40"/>
            </w:pPr>
            <w:r>
              <w:t>12.</w:t>
            </w:r>
            <w:r w:rsidR="0009212C">
              <w:t>02</w:t>
            </w:r>
            <w:r>
              <w:t>.202</w:t>
            </w:r>
            <w:r w:rsidR="0009212C">
              <w:t>5</w:t>
            </w:r>
          </w:p>
        </w:tc>
      </w:tr>
      <w:tr w:rsidRPr="001261F8" w:rsidR="00957DE4" w:rsidTr="00D550FC" w14:paraId="6C4DC6C7" w14:textId="77777777">
        <w:tc>
          <w:tcPr>
            <w:tcW w:w="4530" w:type="dxa"/>
          </w:tcPr>
          <w:p w:rsidRPr="001261F8" w:rsidR="00957DE4" w:rsidP="00957DE4" w:rsidRDefault="00DF202D" w14:paraId="1EA2705C" w14:textId="6A598CD5">
            <w:pPr>
              <w:spacing w:before="40" w:after="40"/>
            </w:pPr>
            <w:r>
              <w:t>Provides</w:t>
            </w:r>
            <w:r w:rsidR="00C4240D">
              <w:t xml:space="preserve"> training in</w:t>
            </w:r>
            <w:r w:rsidR="00222B4F">
              <w:t>, g</w:t>
            </w:r>
            <w:r w:rsidR="006C7211">
              <w:t>roup d</w:t>
            </w:r>
            <w:r w:rsidR="005E7AE7">
              <w:t>ynamics</w:t>
            </w:r>
            <w:r w:rsidR="00222B4F">
              <w:t xml:space="preserve">, </w:t>
            </w:r>
            <w:r w:rsidR="00C4240D">
              <w:t xml:space="preserve">communication, </w:t>
            </w:r>
            <w:r w:rsidR="00E57ECE">
              <w:t>reporting and gross m</w:t>
            </w:r>
            <w:r w:rsidR="00FC328A">
              <w:t xml:space="preserve">argin analysis training. </w:t>
            </w:r>
          </w:p>
        </w:tc>
        <w:tc>
          <w:tcPr>
            <w:tcW w:w="4530" w:type="dxa"/>
          </w:tcPr>
          <w:p w:rsidRPr="001261F8" w:rsidR="00957DE4" w:rsidP="00957DE4" w:rsidRDefault="0009212C" w14:paraId="58BD2BFF" w14:textId="5A830517">
            <w:pPr>
              <w:spacing w:before="40" w:after="40"/>
            </w:pPr>
            <w:r>
              <w:t>20</w:t>
            </w:r>
            <w:r w:rsidR="0022367E">
              <w:t>.</w:t>
            </w:r>
            <w:r w:rsidR="00660975">
              <w:t>01</w:t>
            </w:r>
            <w:r w:rsidR="0022367E">
              <w:t>.20</w:t>
            </w:r>
            <w:r w:rsidR="00660975">
              <w:t>25</w:t>
            </w:r>
          </w:p>
        </w:tc>
      </w:tr>
      <w:tr w:rsidRPr="001261F8" w:rsidR="00957DE4" w:rsidTr="00D550FC" w14:paraId="498FB11B" w14:textId="77777777">
        <w:tc>
          <w:tcPr>
            <w:tcW w:w="4530" w:type="dxa"/>
          </w:tcPr>
          <w:p w:rsidRPr="001261F8" w:rsidR="00957DE4" w:rsidP="00957DE4" w:rsidRDefault="00D16144" w14:paraId="723BEDD0" w14:textId="1D34C4A8">
            <w:pPr>
              <w:spacing w:before="40" w:after="40"/>
            </w:pPr>
            <w:r>
              <w:t>Business Management and Entrepreneurial training.</w:t>
            </w:r>
          </w:p>
        </w:tc>
        <w:tc>
          <w:tcPr>
            <w:tcW w:w="4530" w:type="dxa"/>
          </w:tcPr>
          <w:p w:rsidRPr="001261F8" w:rsidR="00957DE4" w:rsidP="00957DE4" w:rsidRDefault="00660975" w14:paraId="001F3DBA" w14:textId="5F42F361">
            <w:pPr>
              <w:spacing w:before="40" w:after="40"/>
            </w:pPr>
            <w:r>
              <w:t>27.0</w:t>
            </w:r>
            <w:r w:rsidR="00731E58">
              <w:t>2</w:t>
            </w:r>
            <w:r>
              <w:t>.2025</w:t>
            </w:r>
          </w:p>
        </w:tc>
      </w:tr>
      <w:tr w:rsidRPr="001261F8" w:rsidR="0022367E" w:rsidTr="00D550FC" w14:paraId="17C88480" w14:textId="77777777">
        <w:tc>
          <w:tcPr>
            <w:tcW w:w="4530" w:type="dxa"/>
          </w:tcPr>
          <w:p w:rsidR="0022367E" w:rsidP="00957DE4" w:rsidRDefault="0022367E" w14:paraId="50AD420B" w14:textId="5812EF55">
            <w:pPr>
              <w:spacing w:before="40" w:after="40"/>
            </w:pPr>
            <w:r>
              <w:t xml:space="preserve">Provide </w:t>
            </w:r>
            <w:r w:rsidR="00660975">
              <w:t xml:space="preserve">technical training in </w:t>
            </w:r>
            <w:r>
              <w:t>food safety</w:t>
            </w:r>
            <w:r w:rsidR="00360E60">
              <w:t>,</w:t>
            </w:r>
            <w:r>
              <w:t xml:space="preserve"> Organic certification</w:t>
            </w:r>
            <w:r w:rsidR="00360E60">
              <w:t xml:space="preserve"> and HACCP</w:t>
            </w:r>
            <w:r w:rsidR="00660975">
              <w:t>.</w:t>
            </w:r>
          </w:p>
        </w:tc>
        <w:tc>
          <w:tcPr>
            <w:tcW w:w="4530" w:type="dxa"/>
          </w:tcPr>
          <w:p w:rsidRPr="001261F8" w:rsidR="0022367E" w:rsidP="00957DE4" w:rsidRDefault="00660975" w14:paraId="21CB8560" w14:textId="6F671972">
            <w:pPr>
              <w:spacing w:before="40" w:after="40"/>
            </w:pPr>
            <w:r>
              <w:t>03.0</w:t>
            </w:r>
            <w:r w:rsidR="0009212C">
              <w:t>3</w:t>
            </w:r>
            <w:r>
              <w:t>.2025</w:t>
            </w:r>
          </w:p>
        </w:tc>
      </w:tr>
      <w:tr w:rsidRPr="001261F8" w:rsidR="0022367E" w:rsidTr="00D550FC" w14:paraId="22082257" w14:textId="77777777">
        <w:tc>
          <w:tcPr>
            <w:tcW w:w="4530" w:type="dxa"/>
          </w:tcPr>
          <w:p w:rsidR="0022367E" w:rsidP="00957DE4" w:rsidRDefault="0022367E" w14:paraId="275E5B7E" w14:textId="42CF68DF">
            <w:pPr>
              <w:spacing w:before="40" w:after="40"/>
            </w:pPr>
            <w:r>
              <w:t>Provide training in OSH and Social Protection Measures.</w:t>
            </w:r>
          </w:p>
        </w:tc>
        <w:tc>
          <w:tcPr>
            <w:tcW w:w="4530" w:type="dxa"/>
          </w:tcPr>
          <w:p w:rsidRPr="001261F8" w:rsidR="0022367E" w:rsidP="00957DE4" w:rsidRDefault="00660975" w14:paraId="69E8C631" w14:textId="7631622F">
            <w:pPr>
              <w:spacing w:before="40" w:after="40"/>
            </w:pPr>
            <w:r>
              <w:t>10.0</w:t>
            </w:r>
            <w:r w:rsidR="00731E58">
              <w:t>3</w:t>
            </w:r>
            <w:r>
              <w:t>.2025</w:t>
            </w:r>
          </w:p>
        </w:tc>
      </w:tr>
      <w:tr w:rsidRPr="001261F8" w:rsidR="00957DE4" w:rsidTr="00D550FC" w14:paraId="1097DAB5" w14:textId="77777777">
        <w:tc>
          <w:tcPr>
            <w:tcW w:w="4530" w:type="dxa"/>
          </w:tcPr>
          <w:p w:rsidRPr="001261F8" w:rsidR="00957DE4" w:rsidP="00957DE4" w:rsidRDefault="0012075F" w14:paraId="3F6B7167" w14:textId="49EA8144">
            <w:pPr>
              <w:spacing w:before="40" w:after="40"/>
            </w:pPr>
            <w:r>
              <w:t>Facilitate</w:t>
            </w:r>
            <w:r w:rsidR="001552A1">
              <w:t xml:space="preserve"> the drafting </w:t>
            </w:r>
            <w:r w:rsidR="0022367E">
              <w:t xml:space="preserve">and adaption </w:t>
            </w:r>
            <w:r w:rsidR="001552A1">
              <w:t xml:space="preserve">of </w:t>
            </w:r>
            <w:r>
              <w:t xml:space="preserve">group constitution </w:t>
            </w:r>
            <w:r w:rsidR="00D17FC4">
              <w:t>and registration of cooperatives</w:t>
            </w:r>
            <w:r w:rsidR="000F750D">
              <w:t xml:space="preserve"> with the department of cooperatives. </w:t>
            </w:r>
          </w:p>
        </w:tc>
        <w:tc>
          <w:tcPr>
            <w:tcW w:w="4530" w:type="dxa"/>
          </w:tcPr>
          <w:p w:rsidRPr="001261F8" w:rsidR="00957DE4" w:rsidP="00957DE4" w:rsidRDefault="00731E58" w14:paraId="17EA3FA2" w14:textId="0A5DCF3B">
            <w:pPr>
              <w:spacing w:before="40" w:after="40"/>
            </w:pPr>
            <w:r>
              <w:t>20</w:t>
            </w:r>
            <w:r w:rsidR="00660975">
              <w:t>.03.2025</w:t>
            </w:r>
          </w:p>
        </w:tc>
      </w:tr>
      <w:tr w:rsidRPr="001261F8" w:rsidR="005B575E" w:rsidTr="00D550FC" w14:paraId="0C5108B5" w14:textId="77777777">
        <w:tc>
          <w:tcPr>
            <w:tcW w:w="4530" w:type="dxa"/>
          </w:tcPr>
          <w:p w:rsidRPr="001261F8" w:rsidR="005B575E" w:rsidP="00957DE4" w:rsidRDefault="00304572" w14:paraId="333E4C92" w14:textId="36586FDF">
            <w:pPr>
              <w:spacing w:before="40" w:after="40"/>
            </w:pPr>
            <w:r>
              <w:t xml:space="preserve">Provide a draft </w:t>
            </w:r>
            <w:r w:rsidR="004A1CE6">
              <w:t>report on the project</w:t>
            </w:r>
          </w:p>
        </w:tc>
        <w:tc>
          <w:tcPr>
            <w:tcW w:w="4530" w:type="dxa"/>
          </w:tcPr>
          <w:p w:rsidRPr="001261F8" w:rsidR="005B575E" w:rsidP="00957DE4" w:rsidRDefault="00660975" w14:paraId="780C5620" w14:textId="4C81E736">
            <w:pPr>
              <w:spacing w:before="40" w:after="40"/>
            </w:pPr>
            <w:r>
              <w:t>1</w:t>
            </w:r>
            <w:r w:rsidR="00731E58">
              <w:t>6</w:t>
            </w:r>
            <w:r>
              <w:t>.0</w:t>
            </w:r>
            <w:r w:rsidR="00731E58">
              <w:t>4</w:t>
            </w:r>
            <w:r>
              <w:t>.2025</w:t>
            </w:r>
          </w:p>
        </w:tc>
      </w:tr>
      <w:tr w:rsidRPr="001261F8" w:rsidR="00360E60" w:rsidTr="00D550FC" w14:paraId="2FB974A8" w14:textId="77777777">
        <w:tc>
          <w:tcPr>
            <w:tcW w:w="4530" w:type="dxa"/>
          </w:tcPr>
          <w:p w:rsidR="00360E60" w:rsidP="00957DE4" w:rsidRDefault="00C40314" w14:paraId="6BF55A92" w14:textId="6CD6AF27">
            <w:pPr>
              <w:spacing w:before="40" w:after="40"/>
            </w:pPr>
            <w:r>
              <w:t>D</w:t>
            </w:r>
            <w:r w:rsidR="00360E60">
              <w:t>evelop</w:t>
            </w:r>
            <w:r>
              <w:t xml:space="preserve"> a sustainability with for the project</w:t>
            </w:r>
          </w:p>
        </w:tc>
        <w:tc>
          <w:tcPr>
            <w:tcW w:w="4530" w:type="dxa"/>
          </w:tcPr>
          <w:p w:rsidR="00360E60" w:rsidP="00957DE4" w:rsidRDefault="00F102AE" w14:paraId="3EA08920" w14:textId="6B3FA383">
            <w:pPr>
              <w:spacing w:before="40" w:after="40"/>
            </w:pPr>
            <w:r>
              <w:t>16.04.2025</w:t>
            </w:r>
          </w:p>
        </w:tc>
      </w:tr>
      <w:tr w:rsidRPr="001261F8" w:rsidR="00957DE4" w:rsidTr="00D550FC" w14:paraId="1D9A660C" w14:textId="77777777">
        <w:tc>
          <w:tcPr>
            <w:tcW w:w="4530" w:type="dxa"/>
          </w:tcPr>
          <w:p w:rsidRPr="001261F8" w:rsidR="00957DE4" w:rsidP="00957DE4" w:rsidRDefault="00FD3379" w14:paraId="36DB3725" w14:textId="08897182">
            <w:pPr>
              <w:spacing w:before="40" w:after="40"/>
            </w:pPr>
            <w:r>
              <w:t xml:space="preserve">Submit a draft news article </w:t>
            </w:r>
            <w:r w:rsidR="009B45EC">
              <w:t>to</w:t>
            </w:r>
            <w:r w:rsidR="0099686A">
              <w:t xml:space="preserve"> </w:t>
            </w:r>
            <w:r w:rsidR="004F273B">
              <w:t xml:space="preserve">GIZ for review and publication </w:t>
            </w:r>
          </w:p>
        </w:tc>
        <w:tc>
          <w:tcPr>
            <w:tcW w:w="4530" w:type="dxa"/>
          </w:tcPr>
          <w:p w:rsidRPr="001261F8" w:rsidR="00957DE4" w:rsidP="00957DE4" w:rsidRDefault="00660975" w14:paraId="12DF5A5D" w14:textId="5F73CCE6">
            <w:pPr>
              <w:spacing w:before="40" w:after="40"/>
            </w:pPr>
            <w:r>
              <w:t>1</w:t>
            </w:r>
            <w:r w:rsidR="00731E58">
              <w:t>6</w:t>
            </w:r>
            <w:r>
              <w:t>.0</w:t>
            </w:r>
            <w:r w:rsidR="00731E58">
              <w:t>5</w:t>
            </w:r>
            <w:r>
              <w:t>.2025</w:t>
            </w:r>
          </w:p>
        </w:tc>
      </w:tr>
      <w:tr w:rsidRPr="001261F8" w:rsidR="002B6DDB" w:rsidTr="00D550FC" w14:paraId="47433903" w14:textId="77777777">
        <w:tc>
          <w:tcPr>
            <w:tcW w:w="4530" w:type="dxa"/>
          </w:tcPr>
          <w:p w:rsidRPr="001261F8" w:rsidR="002B6DDB" w:rsidP="002B6DDB" w:rsidRDefault="00214307" w14:paraId="5C7082EC" w14:textId="1A8FFD5D">
            <w:pPr>
              <w:spacing w:before="40" w:after="40"/>
            </w:pPr>
            <w:r>
              <w:t xml:space="preserve">Submit </w:t>
            </w:r>
            <w:r w:rsidR="00454839">
              <w:t>final project report</w:t>
            </w:r>
          </w:p>
        </w:tc>
        <w:tc>
          <w:tcPr>
            <w:tcW w:w="4530" w:type="dxa"/>
          </w:tcPr>
          <w:p w:rsidRPr="001261F8" w:rsidR="002B6DDB" w:rsidP="002B6DDB" w:rsidRDefault="00731E58" w14:paraId="635B7924" w14:textId="77F483DF">
            <w:pPr>
              <w:spacing w:before="40" w:after="40"/>
            </w:pPr>
            <w:r>
              <w:t>30</w:t>
            </w:r>
            <w:r w:rsidR="00660975">
              <w:t>.05.2025</w:t>
            </w:r>
          </w:p>
        </w:tc>
      </w:tr>
    </w:tbl>
    <w:p w:rsidR="006D21F0" w:rsidP="001E144E" w:rsidRDefault="006D21F0" w14:paraId="77ECA48F" w14:textId="7D8FD981">
      <w:pPr>
        <w:spacing w:before="120"/>
      </w:pPr>
      <w:bookmarkStart w:name="_Ref508122887" w:id="18"/>
      <w:bookmarkStart w:name="_Ref508122898" w:id="19"/>
      <w:bookmarkStart w:name="_Ref508122909" w:id="20"/>
      <w:bookmarkStart w:name="_Toc508619997" w:id="21"/>
      <w:bookmarkStart w:name="_Ref515637130" w:id="22"/>
      <w:r>
        <w:t xml:space="preserve">Period of assignment: from </w:t>
      </w:r>
      <w:r w:rsidRPr="00660975" w:rsidR="00660975">
        <w:rPr>
          <w:b/>
          <w:bCs/>
        </w:rPr>
        <w:t>30.09.2024</w:t>
      </w:r>
      <w:r>
        <w:t xml:space="preserve"> until </w:t>
      </w:r>
      <w:r w:rsidRPr="00660975" w:rsidR="00660975">
        <w:rPr>
          <w:b/>
          <w:bCs/>
        </w:rPr>
        <w:t>30.05.2025</w:t>
      </w:r>
      <w:r>
        <w:t>.</w:t>
      </w:r>
    </w:p>
    <w:p w:rsidR="00402A08" w:rsidP="00402A08" w:rsidRDefault="00402A08" w14:paraId="56C9EF87" w14:textId="77777777">
      <w:pPr>
        <w:spacing w:before="120"/>
      </w:pPr>
      <w:r>
        <w:t>NB: Please note that any tenderer who wins the bid would submit the following:</w:t>
      </w:r>
    </w:p>
    <w:p w:rsidR="00402A08" w:rsidP="00C95F8F" w:rsidRDefault="00402A08" w14:paraId="1BF6E842" w14:textId="77777777">
      <w:pPr>
        <w:numPr>
          <w:ilvl w:val="0"/>
          <w:numId w:val="15"/>
        </w:numPr>
        <w:spacing w:after="0"/>
        <w:rPr>
          <w:rFonts w:cs="Arial"/>
          <w:b/>
          <w:bCs/>
          <w:sz w:val="20"/>
          <w:lang w:val="en-US"/>
        </w:rPr>
      </w:pPr>
      <w:r w:rsidRPr="00072EA5">
        <w:rPr>
          <w:rFonts w:cs="Arial"/>
          <w:b/>
          <w:bCs/>
          <w:sz w:val="20"/>
          <w:lang w:val="en-US"/>
        </w:rPr>
        <w:t>Tax Clearance Certificate</w:t>
      </w:r>
    </w:p>
    <w:p w:rsidRPr="00072EA5" w:rsidR="00402A08" w:rsidP="00C95F8F" w:rsidRDefault="00402A08" w14:paraId="6A38FA20" w14:textId="77777777">
      <w:pPr>
        <w:numPr>
          <w:ilvl w:val="0"/>
          <w:numId w:val="15"/>
        </w:numPr>
        <w:spacing w:after="0"/>
        <w:rPr>
          <w:rFonts w:cs="Arial"/>
          <w:b/>
          <w:bCs/>
          <w:sz w:val="20"/>
          <w:lang w:val="en-US"/>
        </w:rPr>
      </w:pPr>
      <w:r>
        <w:rPr>
          <w:rFonts w:cs="Arial"/>
          <w:b/>
          <w:bCs/>
          <w:sz w:val="20"/>
          <w:lang w:val="en-US"/>
        </w:rPr>
        <w:t>SSNNIT Clearance Certificate</w:t>
      </w:r>
    </w:p>
    <w:p w:rsidRPr="00072EA5" w:rsidR="00402A08" w:rsidP="00C95F8F" w:rsidRDefault="00402A08" w14:paraId="26E088C6" w14:textId="77777777">
      <w:pPr>
        <w:numPr>
          <w:ilvl w:val="0"/>
          <w:numId w:val="15"/>
        </w:numPr>
        <w:spacing w:after="0"/>
        <w:rPr>
          <w:rFonts w:cs="Arial"/>
          <w:b/>
          <w:bCs/>
          <w:sz w:val="20"/>
          <w:lang w:val="en-US"/>
        </w:rPr>
      </w:pPr>
      <w:r w:rsidRPr="00072EA5">
        <w:rPr>
          <w:rFonts w:cs="Arial"/>
          <w:b/>
          <w:bCs/>
          <w:sz w:val="20"/>
          <w:lang w:val="en-US"/>
        </w:rPr>
        <w:t xml:space="preserve">Business Registration Certificate </w:t>
      </w:r>
    </w:p>
    <w:p w:rsidRPr="00072EA5" w:rsidR="00402A08" w:rsidP="00C95F8F" w:rsidRDefault="00402A08" w14:paraId="0EEBE408" w14:textId="77777777">
      <w:pPr>
        <w:numPr>
          <w:ilvl w:val="0"/>
          <w:numId w:val="15"/>
        </w:numPr>
        <w:spacing w:after="0"/>
        <w:rPr>
          <w:rFonts w:cs="Arial"/>
          <w:b/>
          <w:bCs/>
          <w:sz w:val="20"/>
          <w:lang w:val="en-US"/>
        </w:rPr>
      </w:pPr>
      <w:r w:rsidRPr="00072EA5">
        <w:rPr>
          <w:rFonts w:cs="Arial"/>
          <w:b/>
          <w:bCs/>
          <w:sz w:val="20"/>
          <w:lang w:val="en-US"/>
        </w:rPr>
        <w:t>VAT Registration Certificate</w:t>
      </w:r>
    </w:p>
    <w:p w:rsidRPr="001E7B90" w:rsidR="00836BA5" w:rsidP="00D10771" w:rsidRDefault="00836BA5" w14:paraId="6916EAB4" w14:textId="0281F6D3">
      <w:pPr>
        <w:pStyle w:val="ZulschenderText"/>
        <w:rPr>
          <w:strike/>
        </w:rPr>
      </w:pPr>
    </w:p>
    <w:p w:rsidRPr="002D6D54" w:rsidR="008504E1" w:rsidP="0020775C" w:rsidRDefault="0020775C" w14:paraId="3B8C0726" w14:textId="520737D7">
      <w:pPr>
        <w:pStyle w:val="Heading1"/>
        <w:rPr>
          <w:bCs w:val="0"/>
        </w:rPr>
      </w:pPr>
      <w:bookmarkStart w:name="_Toc119493823" w:id="23"/>
      <w:bookmarkStart w:name="_Ref516123857" w:id="24"/>
      <w:bookmarkStart w:name="_Toc176174580" w:id="25"/>
      <w:r>
        <w:rPr>
          <w:rStyle w:val="Heading1Char"/>
          <w:b/>
        </w:rPr>
        <w:t xml:space="preserve">3. </w:t>
      </w:r>
      <w:r w:rsidR="00A37364">
        <w:rPr>
          <w:rStyle w:val="Heading1Char"/>
          <w:b/>
        </w:rPr>
        <w:t>Concept</w:t>
      </w:r>
      <w:bookmarkEnd w:id="18"/>
      <w:bookmarkEnd w:id="19"/>
      <w:bookmarkEnd w:id="20"/>
      <w:bookmarkEnd w:id="21"/>
      <w:bookmarkEnd w:id="22"/>
      <w:bookmarkEnd w:id="23"/>
      <w:bookmarkEnd w:id="24"/>
      <w:bookmarkEnd w:id="25"/>
    </w:p>
    <w:p w:rsidR="008504E1" w:rsidP="008504E1" w:rsidRDefault="008504E1" w14:paraId="1D5A6CBF" w14:textId="40B16D8E">
      <w:r>
        <w:t xml:space="preserve">In the tender, the tenderer is required to show </w:t>
      </w:r>
      <w:r>
        <w:rPr>
          <w:i/>
        </w:rPr>
        <w:t>how</w:t>
      </w:r>
      <w:r>
        <w:t xml:space="preserve"> the objectives defined in Chapter </w:t>
      </w:r>
      <w:r w:rsidR="00A876E9">
        <w:t>3</w:t>
      </w:r>
      <w:r>
        <w:t xml:space="preserve"> (Tasks to be performed) are to be achieved, if applicable under consideration of further method-related requirements (technical-methodological concept). In addition, the tenderer must describe the project management system for service provision.</w:t>
      </w:r>
    </w:p>
    <w:p w:rsidR="008504E1" w:rsidP="008504E1" w:rsidRDefault="008504E1" w14:paraId="310A8D5D" w14:textId="77777777">
      <w:r>
        <w:t>Note: The numbers in parentheses correspond to the lines of the technical assessment grid.</w:t>
      </w:r>
    </w:p>
    <w:p w:rsidRPr="00D552E1" w:rsidR="008504E1" w:rsidP="008504E1" w:rsidRDefault="008504E1" w14:paraId="7CDE088A" w14:textId="77777777">
      <w:pPr>
        <w:pStyle w:val="Heading2"/>
      </w:pPr>
      <w:bookmarkStart w:name="_Toc175581039" w:id="26"/>
      <w:bookmarkStart w:name="_Toc1732125837" w:id="27"/>
      <w:bookmarkStart w:name="_Toc771299399" w:id="28"/>
      <w:bookmarkStart w:name="_Toc176174581" w:id="29"/>
      <w:r>
        <w:t>Technical-methodological concept</w:t>
      </w:r>
      <w:bookmarkEnd w:id="26"/>
      <w:bookmarkEnd w:id="27"/>
      <w:bookmarkEnd w:id="28"/>
      <w:bookmarkEnd w:id="29"/>
    </w:p>
    <w:p w:rsidRPr="001261F8" w:rsidR="008504E1" w:rsidP="008504E1" w:rsidRDefault="008504E1" w14:paraId="6CFA9B94" w14:textId="1FE947BC">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w:instrText>
      </w:r>
      <w:r>
        <w:fldChar w:fldCharType="separate"/>
      </w:r>
      <w:r w:rsidR="00561E6E">
        <w:t>1</w:t>
      </w:r>
      <w:r>
        <w:fldChar w:fldCharType="end"/>
      </w:r>
      <w:r>
        <w:t xml:space="preserve"> Context) (1.1.1). Following this, the tenderer presents and justifies the explicit strategy with which it intends to provide the services for which it is responsible (see Chapter </w:t>
      </w:r>
      <w:r w:rsidR="00A876E9">
        <w:t>3</w:t>
      </w:r>
      <w:r>
        <w:t xml:space="preserve"> Tasks to be performed) (1.1.2).</w:t>
      </w:r>
    </w:p>
    <w:p w:rsidRPr="001261F8" w:rsidR="008504E1" w:rsidP="008504E1" w:rsidRDefault="008504E1" w14:paraId="652F69EF" w14:textId="77777777">
      <w:r>
        <w:t xml:space="preserve">The tenderer is required to present the actors relevant for the services for which it is responsible and describe the </w:t>
      </w:r>
      <w:r>
        <w:rPr>
          <w:b/>
        </w:rPr>
        <w:t>cooperation (1.2)</w:t>
      </w:r>
      <w:r>
        <w:t xml:space="preserve"> with them.</w:t>
      </w:r>
    </w:p>
    <w:p w:rsidRPr="001261F8" w:rsidR="008504E1" w:rsidP="008504E1" w:rsidRDefault="008504E1" w14:paraId="66FFE8B0" w14:textId="77777777">
      <w:r>
        <w:t xml:space="preserve">The tenderer is required to present and explain its approach to </w:t>
      </w:r>
      <w:r>
        <w:rPr>
          <w:b/>
        </w:rPr>
        <w:t>steering</w:t>
      </w:r>
      <w:r>
        <w:t xml:space="preserve"> the measures with the project partners (1.3.1) and its contribution to the </w:t>
      </w:r>
      <w:r>
        <w:rPr>
          <w:b/>
        </w:rPr>
        <w:t>results-based monitoring system</w:t>
      </w:r>
      <w:r>
        <w:t xml:space="preserve"> (1.3.2).</w:t>
      </w:r>
    </w:p>
    <w:p w:rsidR="008504E1" w:rsidP="008504E1" w:rsidRDefault="008504E1" w14:paraId="028E933D" w14:textId="760295AF">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rsidR="00A876E9">
        <w:t>3</w:t>
      </w:r>
      <w:r>
        <w:t xml:space="preserve"> (Tasks to be performed by the contractor) are to be provided. In particular, the tenderer is required to describe the necessary work steps and, if applicable, take account of the milestones and </w:t>
      </w:r>
      <w:r>
        <w:rPr>
          <w:b/>
        </w:rPr>
        <w:t>contributions</w:t>
      </w:r>
      <w:r>
        <w:t xml:space="preserve"> of other actors (partner contributions) in accordance with Chapter 2 (Tasks to be performed) (1.4.2).</w:t>
      </w:r>
    </w:p>
    <w:p w:rsidR="008504E1" w:rsidP="008504E1" w:rsidRDefault="008504E1" w14:paraId="32B342D5" w14:textId="77777777">
      <w:pPr>
        <w:pStyle w:val="ZwischenberschriftmitAbstand"/>
      </w:pPr>
      <w:r>
        <w:t xml:space="preserve">The tenderer is required to describe its contribution to knowledge management for the partner (1.5.1) and GIZ and to promote scaling-up effects (1.5.2) under </w:t>
      </w:r>
      <w:r>
        <w:rPr>
          <w:b/>
        </w:rPr>
        <w:t>learning and innovation</w:t>
      </w:r>
      <w:r>
        <w:t>.</w:t>
      </w:r>
    </w:p>
    <w:p w:rsidR="008504E1" w:rsidP="008504E1" w:rsidRDefault="008504E1" w14:paraId="2217BDA6" w14:textId="77777777">
      <w:pPr>
        <w:pStyle w:val="Heading2"/>
      </w:pPr>
      <w:bookmarkStart w:name="_Toc175581040" w:id="30"/>
      <w:bookmarkStart w:name="_Toc2127943732" w:id="31"/>
      <w:bookmarkStart w:name="_Toc1423153598" w:id="32"/>
      <w:bookmarkStart w:name="_Toc176174582" w:id="33"/>
      <w:r>
        <w:t>Project management of the contractor (1.6)</w:t>
      </w:r>
      <w:bookmarkEnd w:id="30"/>
      <w:bookmarkEnd w:id="31"/>
      <w:bookmarkEnd w:id="32"/>
      <w:bookmarkEnd w:id="33"/>
    </w:p>
    <w:p w:rsidR="008504E1" w:rsidP="008504E1" w:rsidRDefault="008504E1" w14:paraId="03D352BD" w14:textId="77777777">
      <w:r>
        <w:t>The tenderer is required to explain its approach for coordination with the GIZ project. In particular, the project management requirements specified in Chapter 2 (Tasks to be performed by the contractor) must be explained in detail.</w:t>
      </w:r>
    </w:p>
    <w:p w:rsidRPr="000B49AA" w:rsidR="008504E1" w:rsidP="008504E1" w:rsidRDefault="008504E1" w14:paraId="5D19D06F" w14:textId="77777777">
      <w:r>
        <w:t xml:space="preserve">The tenderer is required to draw up a </w:t>
      </w:r>
      <w:r>
        <w:rPr>
          <w:b/>
          <w:bCs/>
        </w:rPr>
        <w:t>personnel assignment plan</w:t>
      </w:r>
      <w:r>
        <w:t xml:space="preserve"> with explanatory notes that lists all the experts proposed in the tender; the plan includes information on assignment dates (duration and expert days) and locations of the individual members of the team complete with the allocation of work steps as set out in the schedule.</w:t>
      </w:r>
    </w:p>
    <w:p w:rsidR="008504E1" w:rsidP="005568BC" w:rsidRDefault="005568BC" w14:paraId="425E1FDF" w14:textId="44A09513">
      <w:pPr>
        <w:pStyle w:val="Heading1"/>
      </w:pPr>
      <w:bookmarkStart w:name="_Toc175581041" w:id="34"/>
      <w:bookmarkStart w:name="_Toc488681641" w:id="35"/>
      <w:bookmarkStart w:name="_Toc352834810" w:id="36"/>
      <w:bookmarkStart w:name="_Toc176174583" w:id="37"/>
      <w:r>
        <w:t>4</w:t>
      </w:r>
      <w:r w:rsidR="00A876E9">
        <w:t xml:space="preserve">. </w:t>
      </w:r>
      <w:r w:rsidR="008504E1">
        <w:t>Personnel concept</w:t>
      </w:r>
      <w:bookmarkEnd w:id="34"/>
      <w:bookmarkEnd w:id="35"/>
      <w:bookmarkEnd w:id="36"/>
      <w:bookmarkEnd w:id="37"/>
    </w:p>
    <w:p w:rsidRPr="001261F8" w:rsidR="008504E1" w:rsidP="008504E1" w:rsidRDefault="008504E1" w14:paraId="2FF976EB" w14:textId="4B85F608">
      <w:r>
        <w:t xml:space="preserve">The tenderer is required to provide personnel who are suited to filling the positions described, </w:t>
      </w:r>
      <w:proofErr w:type="gramStart"/>
      <w:r>
        <w:t>on the basis of</w:t>
      </w:r>
      <w:proofErr w:type="gramEnd"/>
      <w:r>
        <w:t xml:space="preserve"> their CVs (</w:t>
      </w:r>
      <w:r>
        <w:rPr>
          <w:highlight w:val="yellow"/>
        </w:rPr>
        <w:t xml:space="preserve">see Chapter </w:t>
      </w:r>
      <w:r w:rsidRPr="002A43F0">
        <w:rPr>
          <w:highlight w:val="yellow"/>
        </w:rPr>
        <w:fldChar w:fldCharType="begin"/>
      </w:r>
      <w:r w:rsidRPr="002A43F0">
        <w:rPr>
          <w:highlight w:val="yellow"/>
        </w:rPr>
        <w:instrText xml:space="preserve"> REF _Ref508122384 \r \h</w:instrText>
      </w:r>
      <w:r w:rsidRPr="004C2EE1">
        <w:rPr>
          <w:highlight w:val="yellow"/>
        </w:rPr>
        <w:instrText xml:space="preserve"> </w:instrText>
      </w:r>
      <w:r>
        <w:rPr>
          <w:highlight w:val="yellow"/>
        </w:rPr>
        <w:instrText xml:space="preserve"> \* MERGEFORMAT</w:instrText>
      </w:r>
      <w:r w:rsidRPr="002A43F0">
        <w:rPr>
          <w:highlight w:val="yellow"/>
        </w:rPr>
        <w:instrText xml:space="preserve"> </w:instrText>
      </w:r>
      <w:r w:rsidRPr="002A43F0">
        <w:rPr>
          <w:highlight w:val="yellow"/>
        </w:rPr>
      </w:r>
      <w:r w:rsidRPr="002A43F0">
        <w:rPr>
          <w:highlight w:val="yellow"/>
        </w:rPr>
        <w:fldChar w:fldCharType="separate"/>
      </w:r>
      <w:r w:rsidR="00561E6E">
        <w:rPr>
          <w:highlight w:val="yellow"/>
        </w:rPr>
        <w:t>7.0</w:t>
      </w:r>
      <w:r w:rsidRPr="002A43F0">
        <w:rPr>
          <w:highlight w:val="yellow"/>
        </w:rPr>
        <w:fldChar w:fldCharType="end"/>
      </w:r>
      <w:r>
        <w:t>), the range of tasks involved and the required qualifications.</w:t>
      </w:r>
    </w:p>
    <w:p w:rsidRPr="001261F8" w:rsidR="008504E1" w:rsidP="008504E1" w:rsidRDefault="008504E1" w14:paraId="1053E519" w14:textId="77777777">
      <w:r>
        <w:t>The below specified qualifications represent the requirements to reach the maximum number of points in the technical assessment.</w:t>
      </w:r>
    </w:p>
    <w:p w:rsidR="008504E1" w:rsidP="008504E1" w:rsidRDefault="008504E1" w14:paraId="7D88ADBF" w14:textId="77777777">
      <w:pPr>
        <w:pStyle w:val="Heading2"/>
      </w:pPr>
      <w:bookmarkStart w:name="_Toc175581042" w:id="38"/>
      <w:bookmarkStart w:name="_Toc1292563576" w:id="39"/>
      <w:bookmarkStart w:name="_Toc68750783" w:id="40"/>
      <w:bookmarkStart w:name="_Toc176174584" w:id="41"/>
      <w:r>
        <w:t>Team leader</w:t>
      </w:r>
      <w:bookmarkEnd w:id="38"/>
      <w:bookmarkEnd w:id="39"/>
      <w:bookmarkEnd w:id="40"/>
      <w:bookmarkEnd w:id="41"/>
    </w:p>
    <w:p w:rsidRPr="001261F8" w:rsidR="008504E1" w:rsidP="008504E1" w:rsidRDefault="008504E1" w14:paraId="7F7E6507" w14:textId="77777777">
      <w:pPr>
        <w:pStyle w:val="ZwischenberschriftohneAbstand"/>
        <w:rPr>
          <w:u w:val="single"/>
        </w:rPr>
      </w:pPr>
      <w:r>
        <w:rPr>
          <w:u w:val="single"/>
        </w:rPr>
        <w:t>Tasks of the team leader</w:t>
      </w:r>
    </w:p>
    <w:p w:rsidR="008504E1" w:rsidP="00C95F8F" w:rsidRDefault="008504E1" w14:paraId="2EF6CC6F" w14:textId="77777777">
      <w:pPr>
        <w:pStyle w:val="ListParagraph"/>
        <w:numPr>
          <w:ilvl w:val="0"/>
          <w:numId w:val="5"/>
        </w:numPr>
        <w:ind w:left="357" w:hanging="357"/>
      </w:pPr>
      <w:r>
        <w:t>Overall responsibility for the advisory packages of the contractor (quality and deadlines)</w:t>
      </w:r>
    </w:p>
    <w:p w:rsidRPr="001261F8" w:rsidR="008504E1" w:rsidP="00C95F8F" w:rsidRDefault="008504E1" w14:paraId="4D0D80C9" w14:textId="77777777">
      <w:pPr>
        <w:pStyle w:val="ListParagraph"/>
        <w:numPr>
          <w:ilvl w:val="0"/>
          <w:numId w:val="5"/>
        </w:numPr>
        <w:ind w:left="357" w:hanging="357"/>
      </w:pPr>
      <w:r>
        <w:t>Coordinating and ensuring communication with GIZ, partners and others involved in the project</w:t>
      </w:r>
    </w:p>
    <w:p w:rsidRPr="001261F8" w:rsidR="008504E1" w:rsidP="00C95F8F" w:rsidRDefault="008504E1" w14:paraId="1A127D48" w14:textId="77777777">
      <w:pPr>
        <w:pStyle w:val="ListParagraph"/>
        <w:numPr>
          <w:ilvl w:val="0"/>
          <w:numId w:val="5"/>
        </w:numPr>
        <w:ind w:left="357" w:hanging="357"/>
      </w:pPr>
      <w:r>
        <w:t xml:space="preserve">Personnel management, </w:t>
      </w:r>
      <w:proofErr w:type="gramStart"/>
      <w:r>
        <w:t>in particular identifying</w:t>
      </w:r>
      <w:proofErr w:type="gramEnd"/>
      <w:r>
        <w:t xml:space="preserve"> the need for short-term assignments within the available budget, as well as planning and steering assignments and supporting local short-term experts</w:t>
      </w:r>
    </w:p>
    <w:p w:rsidRPr="001261F8" w:rsidR="008504E1" w:rsidP="00C95F8F" w:rsidRDefault="008504E1" w14:paraId="525CF9F6" w14:textId="77777777">
      <w:pPr>
        <w:pStyle w:val="ListParagraph"/>
        <w:numPr>
          <w:ilvl w:val="0"/>
          <w:numId w:val="5"/>
        </w:numPr>
        <w:ind w:left="357" w:hanging="357"/>
        <w:rPr>
          <w:rStyle w:val="ZulschenderTextZchn"/>
          <w:i w:val="0"/>
          <w:color w:val="auto"/>
        </w:rPr>
      </w:pPr>
      <w:r>
        <w:t>Regular reporting in accordance with deadlines</w:t>
      </w:r>
    </w:p>
    <w:p w:rsidRPr="001261F8" w:rsidR="008504E1" w:rsidP="008504E1" w:rsidRDefault="008504E1" w14:paraId="53EE4528" w14:textId="77777777">
      <w:pPr>
        <w:pStyle w:val="ZwischenberschriftohneAbstand"/>
        <w:rPr>
          <w:u w:val="single"/>
        </w:rPr>
      </w:pPr>
      <w:r>
        <w:rPr>
          <w:u w:val="single"/>
        </w:rPr>
        <w:t>Qualifications of the team leader</w:t>
      </w:r>
    </w:p>
    <w:p w:rsidRPr="00F424D4" w:rsidR="008504E1" w:rsidP="00C95F8F" w:rsidRDefault="008504E1" w14:paraId="76DFF3DB" w14:textId="77777777">
      <w:pPr>
        <w:pStyle w:val="ListParagraph"/>
        <w:numPr>
          <w:ilvl w:val="0"/>
          <w:numId w:val="5"/>
        </w:numPr>
        <w:ind w:left="357" w:hanging="357"/>
        <w:rPr>
          <w:i/>
        </w:rPr>
      </w:pPr>
      <w:r>
        <w:t>Education/training (2.1.1): university degree (Master) in Agriculture, Agricultural Economics, Agribusiness, Economics, Agricultural Extension, Total Quality Management and other related programmes</w:t>
      </w:r>
    </w:p>
    <w:p w:rsidRPr="001261F8" w:rsidR="008504E1" w:rsidP="00C95F8F" w:rsidRDefault="008504E1" w14:paraId="089B2115" w14:textId="77777777">
      <w:pPr>
        <w:pStyle w:val="ListParagraph"/>
        <w:numPr>
          <w:ilvl w:val="0"/>
          <w:numId w:val="5"/>
        </w:numPr>
        <w:ind w:left="357" w:hanging="357"/>
      </w:pPr>
      <w:r>
        <w:t xml:space="preserve">Language (2.1.2): </w:t>
      </w:r>
      <w:sdt>
        <w:sdtPr>
          <w:alias w:val="Course levels A1–C2"/>
          <w:tag w:val="Course levels A1–C2"/>
          <w:id w:val="1671450226"/>
          <w:placeholder>
            <w:docPart w:val="39786CAE608A4371BD1D9868C54479D1"/>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t>C1</w:t>
          </w:r>
        </w:sdtContent>
      </w:sdt>
      <w:r>
        <w:t>-level language proficiency</w:t>
      </w:r>
      <w:r w:rsidRPr="00CB1034">
        <w:rPr>
          <w:rStyle w:val="ZulschenderTextZchn"/>
        </w:rPr>
        <w:t xml:space="preserve"> </w:t>
      </w:r>
      <w:r>
        <w:t>in English, B2-level language proficiency in 2 local languages (e.g., Twi, Fante, Ahanta and Nzema)</w:t>
      </w:r>
    </w:p>
    <w:p w:rsidRPr="001261F8" w:rsidR="008504E1" w:rsidP="00C95F8F" w:rsidRDefault="008504E1" w14:paraId="4250D44E" w14:textId="77777777">
      <w:pPr>
        <w:pStyle w:val="ListParagraph"/>
        <w:numPr>
          <w:ilvl w:val="0"/>
          <w:numId w:val="5"/>
        </w:numPr>
        <w:ind w:left="357" w:hanging="357"/>
      </w:pPr>
      <w:r>
        <w:t>General professional experience (2.1.3): 12 years of professional experience in the field of Agriculture and Project Management</w:t>
      </w:r>
    </w:p>
    <w:p w:rsidRPr="001261F8" w:rsidR="008504E1" w:rsidP="00C95F8F" w:rsidRDefault="008504E1" w14:paraId="31ED9E96" w14:textId="77777777">
      <w:pPr>
        <w:pStyle w:val="ListParagraph"/>
        <w:numPr>
          <w:ilvl w:val="0"/>
          <w:numId w:val="5"/>
        </w:numPr>
        <w:ind w:left="357" w:hanging="357"/>
      </w:pPr>
      <w:r>
        <w:t>Specific professional experience (2.1.4): 8 years of relevant professional experience in project monitoring and coaching</w:t>
      </w:r>
    </w:p>
    <w:p w:rsidRPr="001261F8" w:rsidR="008504E1" w:rsidP="00C95F8F" w:rsidRDefault="008504E1" w14:paraId="03E9A9B3" w14:textId="77777777">
      <w:pPr>
        <w:pStyle w:val="ListParagraph"/>
        <w:numPr>
          <w:ilvl w:val="0"/>
          <w:numId w:val="5"/>
        </w:numPr>
        <w:ind w:left="357" w:hanging="357"/>
      </w:pPr>
      <w:r>
        <w:t>Leadership/management experience (2.1.5): 5 years of management/leadership experience as project team leader or manager in a company</w:t>
      </w:r>
    </w:p>
    <w:p w:rsidRPr="001261F8" w:rsidR="008504E1" w:rsidP="00C95F8F" w:rsidRDefault="008504E1" w14:paraId="361FFD43" w14:textId="77777777">
      <w:pPr>
        <w:pStyle w:val="ListParagraph"/>
        <w:numPr>
          <w:ilvl w:val="0"/>
          <w:numId w:val="5"/>
        </w:numPr>
        <w:ind w:left="357" w:hanging="357"/>
      </w:pPr>
      <w:r>
        <w:t>Regional experience (2.1.6): 7 years of experience in projects in a West African country (region), of which 5 years in Ghana</w:t>
      </w:r>
    </w:p>
    <w:p w:rsidRPr="001261F8" w:rsidR="008504E1" w:rsidP="00C95F8F" w:rsidRDefault="008504E1" w14:paraId="0443C6E4" w14:textId="77777777">
      <w:pPr>
        <w:pStyle w:val="ListParagraph"/>
        <w:numPr>
          <w:ilvl w:val="0"/>
          <w:numId w:val="5"/>
        </w:numPr>
        <w:ind w:left="357" w:hanging="357"/>
      </w:pPr>
      <w:r>
        <w:t>Development cooperation (DC) experience (2.1.7): 3 years of experience in DC projects</w:t>
      </w:r>
    </w:p>
    <w:p w:rsidRPr="007144DD" w:rsidR="008504E1" w:rsidP="008504E1" w:rsidRDefault="008504E1" w14:paraId="3731BA3F" w14:textId="77777777">
      <w:pPr>
        <w:pStyle w:val="Heading2"/>
      </w:pPr>
      <w:bookmarkStart w:name="_Toc175581043" w:id="42"/>
      <w:bookmarkStart w:name="_Toc749612978" w:id="43"/>
      <w:bookmarkStart w:name="_Toc4455757" w:id="44"/>
      <w:bookmarkStart w:name="_Toc176174585" w:id="45"/>
      <w:r>
        <w:t>Short-term expert pool with minimum 4, maximum 5 members</w:t>
      </w:r>
      <w:bookmarkEnd w:id="42"/>
      <w:bookmarkEnd w:id="43"/>
      <w:bookmarkEnd w:id="44"/>
      <w:bookmarkEnd w:id="45"/>
    </w:p>
    <w:p w:rsidR="008504E1" w:rsidP="008504E1" w:rsidRDefault="008504E1" w14:paraId="09C2DD2E" w14:textId="77777777">
      <w:pPr>
        <w:pStyle w:val="ZwischenberschriftohneAbstand"/>
        <w:spacing w:after="240"/>
      </w:pPr>
      <w:r>
        <w:t>For the technical assessment, an average of the qualifications of all specified members of the expert pool is calculated. Please send a CV for each pool member (see below Chapter 7 Requirements on the format of the bid) for the assessment.</w:t>
      </w:r>
    </w:p>
    <w:p w:rsidRPr="00517E68" w:rsidR="008504E1" w:rsidP="008504E1" w:rsidRDefault="008504E1" w14:paraId="13ABDC78" w14:textId="77777777">
      <w:pPr>
        <w:pStyle w:val="ZwischenberschriftohneAbstand"/>
        <w:rPr>
          <w:u w:val="single"/>
        </w:rPr>
      </w:pPr>
      <w:r w:rsidRPr="00517E68">
        <w:rPr>
          <w:u w:val="single"/>
        </w:rPr>
        <w:t>Tasks of the short-term expert pool</w:t>
      </w:r>
    </w:p>
    <w:p w:rsidRPr="00517E68" w:rsidR="008504E1" w:rsidP="00C95F8F" w:rsidRDefault="008504E1" w14:paraId="4335A842" w14:textId="77777777">
      <w:pPr>
        <w:pStyle w:val="ListParagraph"/>
        <w:numPr>
          <w:ilvl w:val="0"/>
          <w:numId w:val="6"/>
        </w:numPr>
      </w:pPr>
      <w:r w:rsidRPr="00517E68">
        <w:t>Participation in the inception meeting and other meetings with GIZ</w:t>
      </w:r>
    </w:p>
    <w:p w:rsidRPr="00517E68" w:rsidR="008504E1" w:rsidP="00C95F8F" w:rsidRDefault="008504E1" w14:paraId="7C84BC72" w14:textId="77777777">
      <w:pPr>
        <w:pStyle w:val="ListParagraph"/>
        <w:numPr>
          <w:ilvl w:val="0"/>
          <w:numId w:val="6"/>
        </w:numPr>
      </w:pPr>
      <w:r w:rsidRPr="00517E68">
        <w:t>Contribut</w:t>
      </w:r>
      <w:r>
        <w:t>es</w:t>
      </w:r>
      <w:r w:rsidRPr="00517E68">
        <w:t xml:space="preserve"> to </w:t>
      </w:r>
      <w:r>
        <w:t xml:space="preserve">defining pre-determine set selection criteria and the design, developing, delivering training programmes. </w:t>
      </w:r>
    </w:p>
    <w:p w:rsidRPr="00517E68" w:rsidR="008504E1" w:rsidP="00C95F8F" w:rsidRDefault="008504E1" w14:paraId="0B3E64C4" w14:textId="77777777">
      <w:pPr>
        <w:pStyle w:val="ListParagraph"/>
        <w:numPr>
          <w:ilvl w:val="0"/>
          <w:numId w:val="6"/>
        </w:numPr>
      </w:pPr>
      <w:r w:rsidRPr="00517E68">
        <w:t>Work with the team leader to develop training manuals</w:t>
      </w:r>
    </w:p>
    <w:p w:rsidRPr="00517E68" w:rsidR="008504E1" w:rsidP="00C95F8F" w:rsidRDefault="008504E1" w14:paraId="73AC76B6" w14:textId="77777777">
      <w:pPr>
        <w:pStyle w:val="ListParagraph"/>
        <w:numPr>
          <w:ilvl w:val="0"/>
          <w:numId w:val="6"/>
        </w:numPr>
      </w:pPr>
      <w:r w:rsidRPr="00517E68">
        <w:t>Support the team leader with training and coaching of project beneficiaries at the production site</w:t>
      </w:r>
    </w:p>
    <w:p w:rsidRPr="00517E68" w:rsidR="008504E1" w:rsidP="00C95F8F" w:rsidRDefault="008504E1" w14:paraId="3A531735" w14:textId="77777777">
      <w:pPr>
        <w:pStyle w:val="ListParagraph"/>
        <w:numPr>
          <w:ilvl w:val="0"/>
          <w:numId w:val="6"/>
        </w:numPr>
      </w:pPr>
      <w:r w:rsidRPr="00517E68">
        <w:t>Supp</w:t>
      </w:r>
      <w:r>
        <w:t>o</w:t>
      </w:r>
      <w:r w:rsidRPr="00517E68">
        <w:t>rt with the</w:t>
      </w:r>
      <w:r>
        <w:t xml:space="preserve"> design and</w:t>
      </w:r>
      <w:r w:rsidRPr="00517E68">
        <w:t xml:space="preserve"> organization of training workshops</w:t>
      </w:r>
    </w:p>
    <w:p w:rsidRPr="00517E68" w:rsidR="008504E1" w:rsidP="00C95F8F" w:rsidRDefault="008504E1" w14:paraId="20AE2618" w14:textId="77777777">
      <w:pPr>
        <w:pStyle w:val="ListParagraph"/>
        <w:numPr>
          <w:ilvl w:val="0"/>
          <w:numId w:val="6"/>
        </w:numPr>
      </w:pPr>
      <w:r w:rsidRPr="00517E68">
        <w:t>Attend and participat</w:t>
      </w:r>
      <w:r>
        <w:t>e</w:t>
      </w:r>
      <w:r w:rsidRPr="00517E68">
        <w:t xml:space="preserve"> in team meetings </w:t>
      </w:r>
      <w:r>
        <w:t xml:space="preserve">and </w:t>
      </w:r>
      <w:r w:rsidRPr="00517E68">
        <w:t>TOT training events</w:t>
      </w:r>
    </w:p>
    <w:p w:rsidRPr="00517E68" w:rsidR="008504E1" w:rsidP="00C95F8F" w:rsidRDefault="008504E1" w14:paraId="53F83864" w14:textId="77777777">
      <w:pPr>
        <w:pStyle w:val="ListParagraph"/>
        <w:numPr>
          <w:ilvl w:val="0"/>
          <w:numId w:val="6"/>
        </w:numPr>
      </w:pPr>
      <w:r w:rsidRPr="00517E68">
        <w:t xml:space="preserve">Work cohesively with </w:t>
      </w:r>
      <w:r>
        <w:t xml:space="preserve">the </w:t>
      </w:r>
      <w:r w:rsidRPr="00517E68">
        <w:t xml:space="preserve">team leader and other members to achieve project </w:t>
      </w:r>
      <w:r>
        <w:t>milestones.</w:t>
      </w:r>
    </w:p>
    <w:p w:rsidRPr="00517E68" w:rsidR="008504E1" w:rsidP="00C95F8F" w:rsidRDefault="008504E1" w14:paraId="74982DB7" w14:textId="77777777">
      <w:pPr>
        <w:pStyle w:val="ListParagraph"/>
        <w:numPr>
          <w:ilvl w:val="0"/>
          <w:numId w:val="6"/>
        </w:numPr>
      </w:pPr>
      <w:r w:rsidRPr="00517E68">
        <w:t>Complet</w:t>
      </w:r>
      <w:r>
        <w:t>e</w:t>
      </w:r>
      <w:r w:rsidRPr="00517E68">
        <w:t xml:space="preserve"> administrative tasks, collect the necessary receipt and invoices to ensure proper adequate fund</w:t>
      </w:r>
      <w:r>
        <w:t>s</w:t>
      </w:r>
      <w:r w:rsidRPr="00517E68">
        <w:t xml:space="preserve"> retirement</w:t>
      </w:r>
    </w:p>
    <w:p w:rsidRPr="00517E68" w:rsidR="008504E1" w:rsidP="00C95F8F" w:rsidRDefault="008504E1" w14:paraId="0D1EBA13" w14:textId="77777777">
      <w:pPr>
        <w:pStyle w:val="ListParagraph"/>
        <w:numPr>
          <w:ilvl w:val="0"/>
          <w:numId w:val="6"/>
        </w:numPr>
      </w:pPr>
      <w:r w:rsidRPr="00517E68">
        <w:t xml:space="preserve">Collect relevant M&amp;E and knowledge </w:t>
      </w:r>
      <w:r>
        <w:t>m</w:t>
      </w:r>
      <w:r w:rsidRPr="00517E68">
        <w:t xml:space="preserve">anagement data </w:t>
      </w:r>
      <w:r>
        <w:t>to</w:t>
      </w:r>
      <w:r w:rsidRPr="00517E68">
        <w:t xml:space="preserve"> be shared with GIZ </w:t>
      </w:r>
    </w:p>
    <w:p w:rsidRPr="00517E68" w:rsidR="008504E1" w:rsidP="00C95F8F" w:rsidRDefault="008504E1" w14:paraId="6ED5104A" w14:textId="77777777">
      <w:pPr>
        <w:pStyle w:val="ListParagraph"/>
        <w:numPr>
          <w:ilvl w:val="0"/>
          <w:numId w:val="6"/>
        </w:numPr>
      </w:pPr>
      <w:r w:rsidRPr="00517E68">
        <w:t>Contributions to documentation of activities with photos, short videos, articles to feed GIZ communication activities</w:t>
      </w:r>
    </w:p>
    <w:p w:rsidRPr="00517E68" w:rsidR="008504E1" w:rsidP="00C95F8F" w:rsidRDefault="008504E1" w14:paraId="7EDED938" w14:textId="77777777">
      <w:pPr>
        <w:pStyle w:val="ListParagraph"/>
        <w:numPr>
          <w:ilvl w:val="0"/>
          <w:numId w:val="5"/>
        </w:numPr>
        <w:ind w:left="357" w:hanging="357"/>
      </w:pPr>
      <w:r w:rsidRPr="00517E68">
        <w:t xml:space="preserve">Support the </w:t>
      </w:r>
      <w:r>
        <w:t>t</w:t>
      </w:r>
      <w:r w:rsidRPr="00517E68">
        <w:t xml:space="preserve">eam </w:t>
      </w:r>
      <w:r>
        <w:t>l</w:t>
      </w:r>
      <w:r w:rsidRPr="00517E68">
        <w:t>eader with regular reporting in accordance with deadlines</w:t>
      </w:r>
    </w:p>
    <w:p w:rsidRPr="005C61A1" w:rsidR="008504E1" w:rsidP="008504E1" w:rsidRDefault="008504E1" w14:paraId="464040BD" w14:textId="77777777">
      <w:pPr>
        <w:pStyle w:val="ZwischenberschriftohneAbstand"/>
        <w:rPr>
          <w:color w:val="000000" w:themeColor="text1"/>
          <w:u w:val="single"/>
        </w:rPr>
      </w:pPr>
      <w:r w:rsidRPr="005C61A1">
        <w:rPr>
          <w:color w:val="000000" w:themeColor="text1"/>
          <w:u w:val="single"/>
        </w:rPr>
        <w:t>Qualifications of the short-term expert pool</w:t>
      </w:r>
    </w:p>
    <w:p w:rsidRPr="005C61A1" w:rsidR="008504E1" w:rsidP="00C95F8F" w:rsidRDefault="008504E1" w14:paraId="2A007531" w14:textId="77777777">
      <w:pPr>
        <w:pStyle w:val="ListParagraph"/>
        <w:numPr>
          <w:ilvl w:val="0"/>
          <w:numId w:val="5"/>
        </w:numPr>
        <w:ind w:left="357" w:hanging="357"/>
        <w:rPr>
          <w:color w:val="000000" w:themeColor="text1"/>
        </w:rPr>
      </w:pPr>
      <w:r w:rsidRPr="005C61A1">
        <w:rPr>
          <w:color w:val="000000" w:themeColor="text1"/>
        </w:rPr>
        <w:t>Education/training (2.6.1): 4 experts with university qualification (Master) in Agriculture, Agribusiness, Agricultural Economics</w:t>
      </w:r>
      <w:r>
        <w:rPr>
          <w:color w:val="000000" w:themeColor="text1"/>
        </w:rPr>
        <w:t>,</w:t>
      </w:r>
      <w:r w:rsidRPr="005C61A1">
        <w:rPr>
          <w:color w:val="000000" w:themeColor="text1"/>
        </w:rPr>
        <w:t xml:space="preserve"> Agricultural Extension, Food Science, Accounting, Total Quality Management and other related fields. </w:t>
      </w:r>
    </w:p>
    <w:p w:rsidRPr="005C61A1" w:rsidR="008504E1" w:rsidP="00C95F8F" w:rsidRDefault="008504E1" w14:paraId="6E9CAD2B" w14:textId="77777777">
      <w:pPr>
        <w:pStyle w:val="ListParagraph"/>
        <w:numPr>
          <w:ilvl w:val="0"/>
          <w:numId w:val="5"/>
        </w:numPr>
        <w:ind w:left="357" w:hanging="357"/>
        <w:rPr>
          <w:color w:val="000000" w:themeColor="text1"/>
        </w:rPr>
      </w:pPr>
      <w:r w:rsidRPr="005C61A1">
        <w:rPr>
          <w:color w:val="000000" w:themeColor="text1"/>
        </w:rPr>
        <w:t xml:space="preserve">Language (2.6.2): </w:t>
      </w:r>
      <w:sdt>
        <w:sdtPr>
          <w:rPr>
            <w:color w:val="000000" w:themeColor="text1"/>
          </w:rPr>
          <w:alias w:val="Course levels A1–C2"/>
          <w:tag w:val="Course levels A1–C2"/>
          <w:id w:val="-949629100"/>
          <w:placeholder>
            <w:docPart w:val="719268EA45FC4375B371844690690BC5"/>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Pr="005C61A1">
            <w:rPr>
              <w:color w:val="000000" w:themeColor="text1"/>
            </w:rPr>
            <w:t>C1</w:t>
          </w:r>
        </w:sdtContent>
      </w:sdt>
      <w:r w:rsidRPr="005C61A1">
        <w:rPr>
          <w:color w:val="000000" w:themeColor="text1"/>
        </w:rPr>
        <w:t>-level language proficiency</w:t>
      </w:r>
      <w:r w:rsidRPr="005C61A1">
        <w:rPr>
          <w:rStyle w:val="ZulschenderTextZchn"/>
          <w:color w:val="000000" w:themeColor="text1"/>
        </w:rPr>
        <w:t xml:space="preserve"> </w:t>
      </w:r>
      <w:r w:rsidRPr="005C61A1">
        <w:rPr>
          <w:color w:val="000000" w:themeColor="text1"/>
        </w:rPr>
        <w:t xml:space="preserve">in English, B2-level language proficiency in 2 local languages (e.g., Twi, Fante, Ahanta and Nzema) </w:t>
      </w:r>
    </w:p>
    <w:p w:rsidRPr="005C61A1" w:rsidR="008504E1" w:rsidP="00C95F8F" w:rsidRDefault="008504E1" w14:paraId="0BAC38B2" w14:textId="77777777">
      <w:pPr>
        <w:pStyle w:val="ListParagraph"/>
        <w:numPr>
          <w:ilvl w:val="0"/>
          <w:numId w:val="5"/>
        </w:numPr>
        <w:ind w:left="357" w:hanging="357"/>
        <w:rPr>
          <w:color w:val="000000" w:themeColor="text1"/>
        </w:rPr>
      </w:pPr>
      <w:r w:rsidRPr="005C61A1">
        <w:rPr>
          <w:color w:val="000000" w:themeColor="text1"/>
        </w:rPr>
        <w:t xml:space="preserve">General professional experience (2.6.3): 4 experts with 5 years of professional experience in the agribusiness sector and promotion of non-traditional agriculture </w:t>
      </w:r>
    </w:p>
    <w:p w:rsidRPr="005C61A1" w:rsidR="008504E1" w:rsidP="00C95F8F" w:rsidRDefault="008504E1" w14:paraId="6907B1B2" w14:textId="77777777">
      <w:pPr>
        <w:pStyle w:val="ListParagraph"/>
        <w:numPr>
          <w:ilvl w:val="0"/>
          <w:numId w:val="5"/>
        </w:numPr>
        <w:ind w:left="357" w:hanging="357"/>
        <w:rPr>
          <w:color w:val="000000" w:themeColor="text1"/>
        </w:rPr>
      </w:pPr>
      <w:r w:rsidRPr="005C61A1">
        <w:rPr>
          <w:color w:val="000000" w:themeColor="text1"/>
        </w:rPr>
        <w:t xml:space="preserve">Specific professional experience (2.6.4): 3 experts with 5 years of professional experience in agribusiness SME coaching and promotion </w:t>
      </w:r>
      <w:r>
        <w:rPr>
          <w:color w:val="000000" w:themeColor="text1"/>
        </w:rPr>
        <w:t xml:space="preserve">of </w:t>
      </w:r>
      <w:r w:rsidRPr="005C61A1">
        <w:rPr>
          <w:color w:val="000000" w:themeColor="text1"/>
        </w:rPr>
        <w:t>O</w:t>
      </w:r>
      <w:r>
        <w:rPr>
          <w:color w:val="000000" w:themeColor="text1"/>
        </w:rPr>
        <w:t>HS</w:t>
      </w:r>
      <w:r w:rsidRPr="005C61A1">
        <w:rPr>
          <w:color w:val="000000" w:themeColor="text1"/>
        </w:rPr>
        <w:t xml:space="preserve"> and social protection measures. 1 expert with 3 years of professional experience in accounting and finance</w:t>
      </w:r>
    </w:p>
    <w:p w:rsidRPr="005C61A1" w:rsidR="008504E1" w:rsidP="00C95F8F" w:rsidRDefault="008504E1" w14:paraId="6738D9DF" w14:textId="77777777">
      <w:pPr>
        <w:pStyle w:val="ListParagraph"/>
        <w:numPr>
          <w:ilvl w:val="0"/>
          <w:numId w:val="5"/>
        </w:numPr>
        <w:ind w:left="357" w:hanging="357"/>
        <w:rPr>
          <w:color w:val="000000" w:themeColor="text1"/>
        </w:rPr>
      </w:pPr>
      <w:r w:rsidRPr="005C61A1">
        <w:rPr>
          <w:color w:val="000000" w:themeColor="text1"/>
        </w:rPr>
        <w:t>Regional experience (2.6.5): 4 experts with 5 years of experience in agribusiness project management in West Africa</w:t>
      </w:r>
      <w:r>
        <w:rPr>
          <w:color w:val="000000" w:themeColor="text1"/>
        </w:rPr>
        <w:t>n countries</w:t>
      </w:r>
      <w:r w:rsidRPr="005C61A1">
        <w:rPr>
          <w:color w:val="000000" w:themeColor="text1"/>
        </w:rPr>
        <w:t>, 4 experts with 3 years of experience in Ghana</w:t>
      </w:r>
    </w:p>
    <w:p w:rsidRPr="005C61A1" w:rsidR="008504E1" w:rsidP="00C95F8F" w:rsidRDefault="008504E1" w14:paraId="0B0B228C" w14:textId="77777777">
      <w:pPr>
        <w:pStyle w:val="ListParagraph"/>
        <w:numPr>
          <w:ilvl w:val="0"/>
          <w:numId w:val="5"/>
        </w:numPr>
        <w:ind w:left="357" w:hanging="357"/>
        <w:rPr>
          <w:color w:val="000000" w:themeColor="text1"/>
        </w:rPr>
      </w:pPr>
      <w:r w:rsidRPr="005C61A1">
        <w:rPr>
          <w:color w:val="000000" w:themeColor="text1"/>
        </w:rPr>
        <w:t>Development cooperation (DC) experience (2.6.6): 2 experts with 3 years of experience in DC</w:t>
      </w:r>
    </w:p>
    <w:p w:rsidRPr="005C61A1" w:rsidR="008504E1" w:rsidP="00C95F8F" w:rsidRDefault="008504E1" w14:paraId="453902DE" w14:textId="77777777">
      <w:pPr>
        <w:pStyle w:val="ListParagraph"/>
        <w:numPr>
          <w:ilvl w:val="0"/>
          <w:numId w:val="5"/>
        </w:numPr>
        <w:ind w:left="357" w:hanging="357"/>
        <w:rPr>
          <w:color w:val="000000" w:themeColor="text1"/>
        </w:rPr>
      </w:pPr>
      <w:r w:rsidRPr="005C61A1">
        <w:rPr>
          <w:color w:val="000000" w:themeColor="text1"/>
        </w:rPr>
        <w:t>Other professional experience (2.6.7): 3 experts with 5 years’ experience in food safety and quality management</w:t>
      </w:r>
    </w:p>
    <w:p w:rsidRPr="005C61A1" w:rsidR="008504E1" w:rsidP="008504E1" w:rsidRDefault="008504E1" w14:paraId="372FC65B" w14:textId="77777777">
      <w:pPr>
        <w:rPr>
          <w:color w:val="000000" w:themeColor="text1"/>
        </w:rPr>
      </w:pPr>
      <w:r w:rsidRPr="005C61A1">
        <w:rPr>
          <w:color w:val="000000" w:themeColor="text1"/>
        </w:rPr>
        <w:t>The tenderer must provide a clear overview of all proposed short-term experts and their individual qualifications.</w:t>
      </w:r>
    </w:p>
    <w:p w:rsidR="008504E1" w:rsidP="007B7F40" w:rsidRDefault="008504E1" w14:paraId="4B8A1FA5" w14:textId="77777777"/>
    <w:p w:rsidR="008504E1" w:rsidP="007B7F40" w:rsidRDefault="008504E1" w14:paraId="500DF2C3" w14:textId="77777777"/>
    <w:p w:rsidRPr="001261F8" w:rsidR="006C3F7A" w:rsidP="005568BC" w:rsidRDefault="006C3F7A" w14:paraId="79A0FA88" w14:textId="46875117">
      <w:pPr>
        <w:pStyle w:val="Heading1"/>
        <w:numPr>
          <w:ilvl w:val="0"/>
          <w:numId w:val="18"/>
        </w:numPr>
      </w:pPr>
      <w:bookmarkStart w:name="_Toc119492755" w:id="46"/>
      <w:bookmarkStart w:name="_Toc119492800" w:id="47"/>
      <w:bookmarkStart w:name="_Toc119492849" w:id="48"/>
      <w:bookmarkStart w:name="_Toc119492965" w:id="49"/>
      <w:bookmarkStart w:name="_Toc119493053" w:id="50"/>
      <w:bookmarkStart w:name="_Toc119493203" w:id="51"/>
      <w:bookmarkStart w:name="_Toc119493827" w:id="52"/>
      <w:bookmarkStart w:name="_Toc518483356" w:id="53"/>
      <w:bookmarkStart w:name="_Toc518483357" w:id="54"/>
      <w:bookmarkStart w:name="_Toc518483358" w:id="55"/>
      <w:bookmarkStart w:name="_Toc518483359" w:id="56"/>
      <w:bookmarkStart w:name="_Toc518483360" w:id="57"/>
      <w:bookmarkStart w:name="_Toc518483361" w:id="58"/>
      <w:bookmarkStart w:name="_Toc518483362" w:id="59"/>
      <w:bookmarkStart w:name="_Toc518483363" w:id="60"/>
      <w:bookmarkStart w:name="_Toc518483364" w:id="61"/>
      <w:bookmarkStart w:name="_Toc518483365" w:id="62"/>
      <w:bookmarkStart w:name="_Toc518483366" w:id="63"/>
      <w:bookmarkStart w:name="_Toc518483367" w:id="64"/>
      <w:bookmarkStart w:name="_Toc518483368" w:id="65"/>
      <w:bookmarkStart w:name="_Toc518483369" w:id="66"/>
      <w:bookmarkStart w:name="_Toc518483370" w:id="67"/>
      <w:bookmarkStart w:name="_Toc518483371" w:id="68"/>
      <w:bookmarkStart w:name="_Toc518483372" w:id="69"/>
      <w:bookmarkStart w:name="_Toc518483373" w:id="70"/>
      <w:bookmarkStart w:name="_Toc518483374" w:id="71"/>
      <w:bookmarkStart w:name="_Toc518483375" w:id="72"/>
      <w:bookmarkStart w:name="_Ref508121809" w:id="73"/>
      <w:bookmarkStart w:name="_Toc508620008" w:id="74"/>
      <w:bookmarkStart w:name="_Toc119493832" w:id="75"/>
      <w:bookmarkStart w:name="_Toc176174586" w:id="76"/>
      <w:bookmarkStart w:name="_Hlk119492412" w:id="7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Costing requirements</w:t>
      </w:r>
      <w:bookmarkEnd w:id="73"/>
      <w:bookmarkEnd w:id="74"/>
      <w:bookmarkEnd w:id="75"/>
      <w:bookmarkEnd w:id="76"/>
    </w:p>
    <w:p w:rsidRPr="00FF4353" w:rsidR="006C3F7A" w:rsidP="00FF4353" w:rsidRDefault="006C3F7A" w14:paraId="2FB8334F" w14:textId="77777777">
      <w:pPr>
        <w:pStyle w:val="Heading2"/>
      </w:pPr>
      <w:bookmarkStart w:name="_Toc508620009" w:id="78"/>
      <w:bookmarkStart w:name="_Toc119493833" w:id="79"/>
      <w:bookmarkStart w:name="_Toc176174587" w:id="80"/>
      <w:bookmarkEnd w:id="77"/>
      <w:r>
        <w:t>Assignment of personnel</w:t>
      </w:r>
      <w:bookmarkEnd w:id="78"/>
      <w:r>
        <w:t xml:space="preserve"> and travel expenses</w:t>
      </w:r>
      <w:bookmarkEnd w:id="79"/>
      <w:bookmarkEnd w:id="80"/>
    </w:p>
    <w:p w:rsidRPr="0000326F" w:rsidR="26C20029" w:rsidP="00620FB2" w:rsidRDefault="26C20029" w14:paraId="1FDC76AB" w14:textId="77777777">
      <w:r w:rsidRPr="0000326F">
        <w:t xml:space="preserve">Per-diem and overnight accommodation allowances are reimbursed as a lump sum up to the maximum amounts permissible under tax law for each country as set out in the country table in the circular from the German Federal Ministry of Finance on travel expense remuneration (downloadable at </w:t>
      </w:r>
      <w:hyperlink w:history="1" r:id="rId11">
        <w:r w:rsidRPr="0000326F">
          <w:rPr>
            <w:rStyle w:val="Hyperlink"/>
          </w:rPr>
          <w:t>https://www.bundesfinanzministerium.de</w:t>
        </w:r>
      </w:hyperlink>
      <w:r w:rsidRPr="0000326F">
        <w:t>).</w:t>
      </w:r>
    </w:p>
    <w:p w:rsidRPr="0000326F" w:rsidR="00E72A45" w:rsidRDefault="26C20029" w14:paraId="67C146B9" w14:textId="77777777">
      <w:r w:rsidRPr="0000326F">
        <w:t>Accommodation costs which exceed this up to a</w:t>
      </w:r>
      <w:r w:rsidRPr="0000326F" w:rsidR="00271E94">
        <w:t xml:space="preserve"> reasonable</w:t>
      </w:r>
      <w:r w:rsidRPr="0000326F">
        <w:t xml:space="preserve"> amount and the cost of flights and other main forms of transport can be reimbursed </w:t>
      </w:r>
      <w:r w:rsidRPr="0000326F" w:rsidR="00271E94">
        <w:t>against</w:t>
      </w:r>
      <w:r w:rsidRPr="0000326F">
        <w:t xml:space="preserve"> evidence</w:t>
      </w:r>
    </w:p>
    <w:p w:rsidRPr="004E625C" w:rsidR="00300697" w:rsidP="00556025" w:rsidRDefault="00300697" w14:paraId="65DA182B" w14:textId="77777777">
      <w:pPr>
        <w:pStyle w:val="Heading2"/>
      </w:pPr>
      <w:bookmarkStart w:name="_Toc176174588" w:id="81"/>
      <w:r>
        <w:t>Sustainability aspects for travel</w:t>
      </w:r>
      <w:bookmarkEnd w:id="81"/>
    </w:p>
    <w:p w:rsidR="26C20029" w:rsidRDefault="00C5076C" w14:paraId="7ADE14D7" w14:textId="77777777">
      <w:r>
        <w:t>GIZ would like to reduce greenhouse gas emissions (CO</w:t>
      </w:r>
      <w:r>
        <w:rPr>
          <w:vertAlign w:val="subscript"/>
        </w:rPr>
        <w:t>2</w:t>
      </w:r>
      <w:r>
        <w:t xml:space="preserve"> emissions)</w:t>
      </w:r>
      <w:r w:rsidR="00271E94">
        <w:t xml:space="preserve"> caused by travel</w:t>
      </w:r>
      <w:r>
        <w:t xml:space="preserve">. When </w:t>
      </w:r>
      <w:r w:rsidR="004A610C">
        <w:t>prepar</w:t>
      </w:r>
      <w:r>
        <w:t xml:space="preserve">ing your </w:t>
      </w:r>
      <w:r w:rsidR="004A610C">
        <w:t>tender</w:t>
      </w:r>
      <w:r>
        <w:t xml:space="preserve">, please incorporate options for reducing emissions, such as selecting the </w:t>
      </w:r>
      <w:proofErr w:type="gramStart"/>
      <w:r>
        <w:t>lowest-emission</w:t>
      </w:r>
      <w:proofErr w:type="gramEnd"/>
      <w:r>
        <w:t xml:space="preserve"> booking class (economy) and using means of transport, airlines and flight routes with a higher CO</w:t>
      </w:r>
      <w:r w:rsidRPr="00B955AE">
        <w:rPr>
          <w:vertAlign w:val="subscript"/>
        </w:rPr>
        <w:t>2</w:t>
      </w:r>
      <w:r>
        <w:t xml:space="preserve"> efficiency. For short distances, travel by train (second class) or e-mobility should be the preferred option.</w:t>
      </w:r>
    </w:p>
    <w:p w:rsidR="00691139" w:rsidRDefault="00910A69" w14:paraId="34D27989" w14:textId="77777777">
      <w:r>
        <w:t>If they cannot be avoided, CO</w:t>
      </w:r>
      <w:r w:rsidRPr="00B955AE">
        <w:rPr>
          <w:vertAlign w:val="subscript"/>
        </w:rPr>
        <w:t>2</w:t>
      </w:r>
      <w:r>
        <w:t xml:space="preserve"> emissions caused by air travel should be </w:t>
      </w:r>
      <w:r w:rsidR="002A4282">
        <w:t>offset</w:t>
      </w:r>
      <w:r>
        <w:t xml:space="preserve">. GIZ specifies a budget for this, through which the </w:t>
      </w:r>
      <w:r w:rsidR="002A4282">
        <w:t>carbon offsets</w:t>
      </w:r>
      <w:r>
        <w:t xml:space="preserve"> can be </w:t>
      </w:r>
      <w:r w:rsidR="00351353">
        <w:t xml:space="preserve">settled </w:t>
      </w:r>
      <w:r w:rsidR="004A610C">
        <w:t xml:space="preserve">against </w:t>
      </w:r>
      <w:r>
        <w:t>evidence.</w:t>
      </w:r>
    </w:p>
    <w:p w:rsidR="00B86200" w:rsidP="00B86200" w:rsidRDefault="00B86200" w14:paraId="098D594F" w14:textId="77777777">
      <w:pPr>
        <w:jc w:val="both"/>
      </w:pPr>
      <w:r w:rsidR="26866B41">
        <w:rPr/>
        <w:t>There are many different providers in the market for emissions certificates, and they have different climate impact</w:t>
      </w:r>
      <w:r w:rsidR="7C83B9D7">
        <w:rPr/>
        <w:t xml:space="preserve"> ambitions</w:t>
      </w:r>
      <w:r w:rsidR="26866B41">
        <w:rPr/>
        <w:t xml:space="preserve">. The </w:t>
      </w:r>
      <w:hyperlink r:id="R821b9d1ede8c4711">
        <w:r w:rsidRPr="74402A44" w:rsidR="7EA326CF">
          <w:rPr>
            <w:rStyle w:val="Hyperlink"/>
          </w:rPr>
          <w:t>Development and Climate Alliance (German only)</w:t>
        </w:r>
      </w:hyperlink>
      <w:r w:rsidR="26866B41">
        <w:rPr/>
        <w:t xml:space="preserve"> has published a </w:t>
      </w:r>
      <w:hyperlink r:id="R948c0f56653b4ee3">
        <w:r w:rsidRPr="74402A44" w:rsidR="38A10757">
          <w:rPr>
            <w:rStyle w:val="Hyperlink"/>
          </w:rPr>
          <w:t>list of standards (German only)</w:t>
        </w:r>
      </w:hyperlink>
      <w:r w:rsidR="26866B41">
        <w:rPr/>
        <w:t>. GIZ recommends using the standards specified there.</w:t>
      </w:r>
    </w:p>
    <w:p w:rsidR="74402A44" w:rsidP="74402A44" w:rsidRDefault="74402A44" w14:paraId="31C6ADF1" w14:textId="34431AB0">
      <w:pPr>
        <w:jc w:val="both"/>
      </w:pPr>
    </w:p>
    <w:p w:rsidR="74402A44" w:rsidP="74402A44" w:rsidRDefault="74402A44" w14:paraId="7F8E3454" w14:textId="5E74F1B5">
      <w:pPr>
        <w:jc w:val="both"/>
      </w:pPr>
    </w:p>
    <w:p w:rsidR="74402A44" w:rsidP="74402A44" w:rsidRDefault="74402A44" w14:paraId="3830B172" w14:textId="1C328EF1">
      <w:pPr>
        <w:jc w:val="both"/>
      </w:pPr>
    </w:p>
    <w:p w:rsidR="00D24BE6" w:rsidP="00C51B48" w:rsidRDefault="00BB3945" w14:paraId="0EA7EBB1" w14:textId="77777777">
      <w:r>
        <w:t>Specification of inputs</w:t>
      </w:r>
    </w:p>
    <w:tbl>
      <w:tblPr>
        <w:tblStyle w:val="TableGrid"/>
        <w:tblW w:w="9080" w:type="dxa"/>
        <w:tblInd w:w="5" w:type="dxa"/>
        <w:tblLayout w:type="fixed"/>
        <w:tblLook w:val="04A0" w:firstRow="1" w:lastRow="0" w:firstColumn="1" w:lastColumn="0" w:noHBand="0" w:noVBand="1"/>
      </w:tblPr>
      <w:tblGrid>
        <w:gridCol w:w="3109"/>
        <w:gridCol w:w="1134"/>
        <w:gridCol w:w="1276"/>
        <w:gridCol w:w="1275"/>
        <w:gridCol w:w="2286"/>
      </w:tblGrid>
      <w:tr w:rsidRPr="005B5606" w:rsidR="00C9492B" w:rsidTr="5CA100AA" w14:paraId="06B9EDF5" w14:textId="77777777">
        <w:trPr>
          <w:trHeight w:val="330"/>
        </w:trPr>
        <w:tc>
          <w:tcPr>
            <w:tcW w:w="3109" w:type="dxa"/>
            <w:tcMar/>
          </w:tcPr>
          <w:p w:rsidRPr="005B5606" w:rsidR="00C9492B" w:rsidP="00CF19DA" w:rsidRDefault="00C9492B" w14:paraId="2C124867" w14:textId="77777777">
            <w:pPr>
              <w:spacing w:before="120" w:after="120"/>
              <w:rPr>
                <w:sz w:val="22"/>
                <w:szCs w:val="22"/>
              </w:rPr>
            </w:pPr>
            <w:r w:rsidRPr="005B5606">
              <w:rPr>
                <w:b/>
                <w:sz w:val="22"/>
                <w:szCs w:val="22"/>
              </w:rPr>
              <w:t>Fee days</w:t>
            </w:r>
          </w:p>
        </w:tc>
        <w:tc>
          <w:tcPr>
            <w:tcW w:w="1134" w:type="dxa"/>
            <w:tcMar/>
          </w:tcPr>
          <w:p w:rsidRPr="005B5606" w:rsidR="00C9492B" w:rsidP="00CF19DA" w:rsidRDefault="00C9492B" w14:paraId="54706F15" w14:textId="77777777">
            <w:pPr>
              <w:spacing w:before="120" w:after="120"/>
              <w:rPr>
                <w:rFonts w:eastAsia="Arial" w:cs="Arial"/>
                <w:b/>
                <w:bCs/>
                <w:color w:val="000000" w:themeColor="text1"/>
                <w:sz w:val="22"/>
                <w:szCs w:val="22"/>
              </w:rPr>
            </w:pPr>
            <w:r w:rsidRPr="005B5606">
              <w:rPr>
                <w:b/>
                <w:color w:val="000000" w:themeColor="text1"/>
                <w:sz w:val="22"/>
                <w:szCs w:val="22"/>
              </w:rPr>
              <w:t>Number of experts</w:t>
            </w:r>
          </w:p>
        </w:tc>
        <w:tc>
          <w:tcPr>
            <w:tcW w:w="1276" w:type="dxa"/>
            <w:tcMar/>
          </w:tcPr>
          <w:p w:rsidRPr="005B5606" w:rsidR="00C9492B" w:rsidP="00CF19DA" w:rsidRDefault="00C9492B" w14:paraId="78626665" w14:textId="77777777">
            <w:pPr>
              <w:spacing w:before="120" w:after="120"/>
              <w:rPr>
                <w:rFonts w:eastAsia="Arial" w:cs="Arial"/>
                <w:b/>
                <w:bCs/>
                <w:color w:val="000000" w:themeColor="text1"/>
                <w:sz w:val="22"/>
                <w:szCs w:val="22"/>
              </w:rPr>
            </w:pPr>
            <w:r w:rsidRPr="005B5606">
              <w:rPr>
                <w:b/>
                <w:color w:val="000000" w:themeColor="text1"/>
                <w:sz w:val="22"/>
                <w:szCs w:val="22"/>
              </w:rPr>
              <w:t>Number of days per expert</w:t>
            </w:r>
          </w:p>
        </w:tc>
        <w:tc>
          <w:tcPr>
            <w:tcW w:w="1275" w:type="dxa"/>
            <w:tcMar/>
          </w:tcPr>
          <w:p w:rsidRPr="005B5606" w:rsidR="00C9492B" w:rsidP="00CF19DA" w:rsidRDefault="00C9492B" w14:paraId="71FF34DD" w14:textId="77777777">
            <w:pPr>
              <w:spacing w:before="120" w:after="120"/>
              <w:rPr>
                <w:rFonts w:eastAsia="Arial" w:cs="Arial"/>
                <w:b/>
                <w:bCs/>
                <w:color w:val="000000" w:themeColor="text1"/>
                <w:sz w:val="22"/>
                <w:szCs w:val="22"/>
              </w:rPr>
            </w:pPr>
            <w:r w:rsidRPr="005B5606">
              <w:rPr>
                <w:b/>
                <w:color w:val="000000" w:themeColor="text1"/>
                <w:sz w:val="22"/>
                <w:szCs w:val="22"/>
              </w:rPr>
              <w:t>Total</w:t>
            </w:r>
          </w:p>
        </w:tc>
        <w:tc>
          <w:tcPr>
            <w:tcW w:w="2286" w:type="dxa"/>
            <w:tcMar/>
          </w:tcPr>
          <w:p w:rsidRPr="005B5606" w:rsidR="00C9492B" w:rsidP="00CF19DA" w:rsidRDefault="00C9492B" w14:paraId="669BEC02" w14:textId="77777777">
            <w:pPr>
              <w:spacing w:before="120" w:after="120"/>
              <w:rPr>
                <w:sz w:val="22"/>
                <w:szCs w:val="22"/>
              </w:rPr>
            </w:pPr>
            <w:r w:rsidRPr="005B5606">
              <w:rPr>
                <w:b/>
                <w:color w:val="000000" w:themeColor="text1"/>
                <w:sz w:val="22"/>
                <w:szCs w:val="22"/>
              </w:rPr>
              <w:t>Comments</w:t>
            </w:r>
          </w:p>
        </w:tc>
      </w:tr>
      <w:tr w:rsidR="00C9492B" w:rsidTr="5CA100AA" w14:paraId="31B70FE2" w14:textId="77777777">
        <w:trPr>
          <w:trHeight w:val="330"/>
        </w:trPr>
        <w:tc>
          <w:tcPr>
            <w:tcW w:w="3109" w:type="dxa"/>
            <w:tcMar/>
          </w:tcPr>
          <w:p w:rsidRPr="001935C5" w:rsidR="00C9492B" w:rsidP="00CF19DA" w:rsidRDefault="00C9492B" w14:paraId="25EA92B1" w14:textId="77777777">
            <w:pPr>
              <w:spacing w:before="120" w:after="120"/>
              <w:rPr>
                <w:rFonts w:eastAsia="Arial" w:cs="Arial"/>
              </w:rPr>
            </w:pPr>
            <w:r>
              <w:rPr>
                <w:b/>
                <w:color w:val="000000" w:themeColor="text1"/>
              </w:rPr>
              <w:t>Team Leader</w:t>
            </w:r>
          </w:p>
        </w:tc>
        <w:tc>
          <w:tcPr>
            <w:tcW w:w="1134" w:type="dxa"/>
            <w:tcMar/>
          </w:tcPr>
          <w:p w:rsidRPr="00332464" w:rsidR="00C9492B" w:rsidP="00CF19DA" w:rsidRDefault="003A6D0D" w14:paraId="330A5D1A" w14:textId="6C10958C">
            <w:pPr>
              <w:spacing w:before="120" w:after="120"/>
              <w:rPr>
                <w:rFonts w:eastAsia="Arial" w:cs="Arial"/>
                <w:b/>
                <w:bCs/>
                <w:color w:val="000000" w:themeColor="text1"/>
              </w:rPr>
            </w:pPr>
            <w:r>
              <w:rPr>
                <w:rFonts w:eastAsia="Arial" w:cs="Arial"/>
                <w:b/>
                <w:bCs/>
                <w:color w:val="000000" w:themeColor="text1"/>
              </w:rPr>
              <w:t>1</w:t>
            </w:r>
          </w:p>
        </w:tc>
        <w:tc>
          <w:tcPr>
            <w:tcW w:w="1276" w:type="dxa"/>
            <w:tcMar/>
          </w:tcPr>
          <w:p w:rsidRPr="00332464" w:rsidR="00C9492B" w:rsidP="00CF19DA" w:rsidRDefault="00B52CDE" w14:paraId="2FA28F41" w14:textId="3F07BB93">
            <w:pPr>
              <w:spacing w:before="120" w:after="120"/>
              <w:rPr>
                <w:rFonts w:eastAsia="Arial" w:cs="Arial"/>
                <w:b/>
                <w:bCs/>
                <w:color w:val="000000" w:themeColor="text1"/>
              </w:rPr>
            </w:pPr>
            <w:r>
              <w:rPr>
                <w:rFonts w:eastAsia="Arial" w:cs="Arial"/>
                <w:b/>
                <w:bCs/>
                <w:color w:val="000000" w:themeColor="text1"/>
              </w:rPr>
              <w:t>75</w:t>
            </w:r>
          </w:p>
        </w:tc>
        <w:tc>
          <w:tcPr>
            <w:tcW w:w="1275" w:type="dxa"/>
            <w:tcMar/>
          </w:tcPr>
          <w:p w:rsidRPr="00332464" w:rsidR="00C9492B" w:rsidP="00CF19DA" w:rsidRDefault="00C95F8F" w14:paraId="0A5E7E2B" w14:textId="1D0F0849">
            <w:pPr>
              <w:spacing w:before="120" w:after="120"/>
              <w:rPr>
                <w:rFonts w:eastAsia="Arial" w:cs="Arial"/>
                <w:b/>
                <w:bCs/>
                <w:color w:val="000000" w:themeColor="text1"/>
              </w:rPr>
            </w:pPr>
            <w:r>
              <w:rPr>
                <w:rFonts w:eastAsia="Arial" w:cs="Arial"/>
                <w:b/>
                <w:bCs/>
                <w:color w:val="000000" w:themeColor="text1"/>
              </w:rPr>
              <w:t>75</w:t>
            </w:r>
          </w:p>
        </w:tc>
        <w:tc>
          <w:tcPr>
            <w:tcW w:w="2286" w:type="dxa"/>
            <w:tcMar/>
          </w:tcPr>
          <w:p w:rsidR="00C9492B" w:rsidP="00CF19DA" w:rsidRDefault="00C9492B" w14:paraId="661AEB05" w14:textId="77777777">
            <w:pPr>
              <w:spacing w:before="120" w:after="120"/>
            </w:pPr>
          </w:p>
        </w:tc>
      </w:tr>
      <w:tr w:rsidR="00C9492B" w:rsidTr="5CA100AA" w14:paraId="4B228088" w14:textId="77777777">
        <w:trPr>
          <w:trHeight w:val="330"/>
        </w:trPr>
        <w:tc>
          <w:tcPr>
            <w:tcW w:w="3109" w:type="dxa"/>
            <w:tcMar/>
          </w:tcPr>
          <w:p w:rsidRPr="001935C5" w:rsidR="00C9492B" w:rsidP="00CF19DA" w:rsidRDefault="00C9492B" w14:paraId="56E92E9C" w14:textId="77777777">
            <w:pPr>
              <w:spacing w:before="120" w:after="120"/>
              <w:rPr>
                <w:rFonts w:eastAsia="Arial" w:cs="Arial"/>
              </w:rPr>
            </w:pPr>
            <w:r>
              <w:rPr>
                <w:b/>
                <w:color w:val="000000" w:themeColor="text1"/>
              </w:rPr>
              <w:t>Short-term expert pool</w:t>
            </w:r>
          </w:p>
        </w:tc>
        <w:tc>
          <w:tcPr>
            <w:tcW w:w="1134" w:type="dxa"/>
            <w:tcMar/>
          </w:tcPr>
          <w:p w:rsidRPr="00332464" w:rsidR="00C9492B" w:rsidP="00CF19DA" w:rsidRDefault="00C50024" w14:paraId="4AAE0AE3" w14:textId="2FAAF07A">
            <w:pPr>
              <w:spacing w:before="120" w:after="120"/>
              <w:rPr>
                <w:rFonts w:eastAsia="Arial" w:cs="Arial"/>
                <w:b/>
                <w:bCs/>
                <w:color w:val="000000" w:themeColor="text1"/>
              </w:rPr>
            </w:pPr>
            <w:r>
              <w:rPr>
                <w:rFonts w:eastAsia="Arial" w:cs="Arial"/>
                <w:b/>
                <w:color w:val="000000" w:themeColor="text1"/>
              </w:rPr>
              <w:t>4</w:t>
            </w:r>
          </w:p>
        </w:tc>
        <w:tc>
          <w:tcPr>
            <w:tcW w:w="1276" w:type="dxa"/>
            <w:tcMar/>
          </w:tcPr>
          <w:p w:rsidRPr="00332464" w:rsidR="00C9492B" w:rsidP="00CF19DA" w:rsidRDefault="00B52CDE" w14:paraId="11E475BE" w14:textId="626EFE00">
            <w:pPr>
              <w:spacing w:before="120" w:after="120"/>
              <w:rPr>
                <w:rFonts w:eastAsia="Arial" w:cs="Arial"/>
                <w:b w:val="1"/>
                <w:bCs w:val="1"/>
                <w:color w:val="000000" w:themeColor="text1"/>
              </w:rPr>
            </w:pPr>
            <w:r w:rsidRPr="5CA100AA" w:rsidR="00B52CDE">
              <w:rPr>
                <w:rFonts w:eastAsia="Arial" w:cs="Arial"/>
                <w:b w:val="1"/>
                <w:bCs w:val="1"/>
                <w:color w:val="000000" w:themeColor="text1" w:themeTint="FF" w:themeShade="FF"/>
              </w:rPr>
              <w:t>6</w:t>
            </w:r>
            <w:r w:rsidRPr="5CA100AA" w:rsidR="70A0807F">
              <w:rPr>
                <w:rFonts w:eastAsia="Arial" w:cs="Arial"/>
                <w:b w:val="1"/>
                <w:bCs w:val="1"/>
                <w:color w:val="000000" w:themeColor="text1" w:themeTint="FF" w:themeShade="FF"/>
              </w:rPr>
              <w:t>1</w:t>
            </w:r>
          </w:p>
        </w:tc>
        <w:tc>
          <w:tcPr>
            <w:tcW w:w="1275" w:type="dxa"/>
            <w:tcMar/>
          </w:tcPr>
          <w:p w:rsidRPr="00332464" w:rsidR="00C9492B" w:rsidP="00CF19DA" w:rsidRDefault="00C95F8F" w14:paraId="0485B43F" w14:textId="02EDBBB8">
            <w:pPr>
              <w:spacing w:before="120" w:after="120"/>
              <w:rPr>
                <w:rFonts w:eastAsia="Arial" w:cs="Arial"/>
                <w:b w:val="1"/>
                <w:bCs w:val="1"/>
                <w:color w:val="000000" w:themeColor="text1"/>
              </w:rPr>
            </w:pPr>
            <w:r w:rsidRPr="5CA100AA" w:rsidR="00C95F8F">
              <w:rPr>
                <w:rFonts w:eastAsia="Arial" w:cs="Arial"/>
                <w:b w:val="1"/>
                <w:bCs w:val="1"/>
                <w:color w:val="000000" w:themeColor="text1" w:themeTint="FF" w:themeShade="FF"/>
              </w:rPr>
              <w:t>24</w:t>
            </w:r>
            <w:r w:rsidRPr="5CA100AA" w:rsidR="15B9C258">
              <w:rPr>
                <w:rFonts w:eastAsia="Arial" w:cs="Arial"/>
                <w:b w:val="1"/>
                <w:bCs w:val="1"/>
                <w:color w:val="000000" w:themeColor="text1" w:themeTint="FF" w:themeShade="FF"/>
              </w:rPr>
              <w:t>4</w:t>
            </w:r>
          </w:p>
        </w:tc>
        <w:tc>
          <w:tcPr>
            <w:tcW w:w="2286" w:type="dxa"/>
            <w:tcMar/>
          </w:tcPr>
          <w:p w:rsidR="00C9492B" w:rsidP="00CF19DA" w:rsidRDefault="00C9492B" w14:paraId="18608D89" w14:textId="77777777">
            <w:pPr>
              <w:spacing w:before="120" w:after="120"/>
            </w:pPr>
          </w:p>
        </w:tc>
      </w:tr>
      <w:tr w:rsidRPr="005B5606" w:rsidR="00C9492B" w:rsidTr="5CA100AA" w14:paraId="72A9ABBA" w14:textId="77777777">
        <w:trPr>
          <w:trHeight w:val="330"/>
        </w:trPr>
        <w:tc>
          <w:tcPr>
            <w:tcW w:w="3109" w:type="dxa"/>
            <w:tcMar/>
          </w:tcPr>
          <w:p w:rsidRPr="005B5606" w:rsidR="00C9492B" w:rsidP="00CF19DA" w:rsidRDefault="00C9492B" w14:paraId="05A9D15A" w14:textId="77777777">
            <w:pPr>
              <w:spacing w:before="120" w:after="120"/>
              <w:rPr>
                <w:sz w:val="22"/>
                <w:szCs w:val="22"/>
              </w:rPr>
            </w:pPr>
            <w:r w:rsidRPr="005B5606">
              <w:rPr>
                <w:b/>
                <w:color w:val="000000" w:themeColor="text1"/>
                <w:sz w:val="22"/>
                <w:szCs w:val="22"/>
              </w:rPr>
              <w:t>Travel expenses</w:t>
            </w:r>
          </w:p>
        </w:tc>
        <w:tc>
          <w:tcPr>
            <w:tcW w:w="1134" w:type="dxa"/>
            <w:tcMar/>
          </w:tcPr>
          <w:p w:rsidRPr="005B5606" w:rsidR="00C9492B" w:rsidP="00CF19DA" w:rsidRDefault="00C9492B" w14:paraId="5ED12B68" w14:textId="77777777">
            <w:pPr>
              <w:spacing w:before="120" w:after="120"/>
              <w:rPr>
                <w:rFonts w:eastAsia="Arial" w:cs="Arial"/>
                <w:b/>
                <w:bCs/>
                <w:color w:val="000000" w:themeColor="text1"/>
                <w:sz w:val="22"/>
                <w:szCs w:val="22"/>
              </w:rPr>
            </w:pPr>
            <w:r>
              <w:rPr>
                <w:b/>
                <w:color w:val="000000" w:themeColor="text1"/>
                <w:sz w:val="22"/>
                <w:szCs w:val="22"/>
              </w:rPr>
              <w:t>Number</w:t>
            </w:r>
          </w:p>
        </w:tc>
        <w:tc>
          <w:tcPr>
            <w:tcW w:w="1276" w:type="dxa"/>
            <w:tcMar/>
          </w:tcPr>
          <w:p w:rsidRPr="005B5606" w:rsidR="00C9492B" w:rsidP="00CF19DA" w:rsidRDefault="00C9492B" w14:paraId="197B1A16" w14:textId="77777777">
            <w:pPr>
              <w:spacing w:before="120" w:after="120"/>
              <w:rPr>
                <w:rFonts w:eastAsia="Arial" w:cs="Arial"/>
                <w:b/>
                <w:bCs/>
                <w:color w:val="000000" w:themeColor="text1"/>
                <w:sz w:val="22"/>
                <w:szCs w:val="22"/>
              </w:rPr>
            </w:pPr>
            <w:r>
              <w:rPr>
                <w:b/>
                <w:color w:val="000000" w:themeColor="text1"/>
                <w:sz w:val="22"/>
                <w:szCs w:val="22"/>
              </w:rPr>
              <w:t>Price (GHS)</w:t>
            </w:r>
          </w:p>
        </w:tc>
        <w:tc>
          <w:tcPr>
            <w:tcW w:w="1275" w:type="dxa"/>
            <w:tcMar/>
          </w:tcPr>
          <w:p w:rsidRPr="005B5606" w:rsidR="00C9492B" w:rsidP="00CF19DA" w:rsidRDefault="00C9492B" w14:paraId="22A487A6" w14:textId="77777777">
            <w:pPr>
              <w:spacing w:before="120" w:after="120"/>
              <w:rPr>
                <w:rFonts w:eastAsia="Arial" w:cs="Arial"/>
                <w:b/>
                <w:bCs/>
                <w:color w:val="000000" w:themeColor="text1"/>
                <w:sz w:val="22"/>
                <w:szCs w:val="22"/>
              </w:rPr>
            </w:pPr>
            <w:r w:rsidRPr="005B5606">
              <w:rPr>
                <w:b/>
                <w:color w:val="000000" w:themeColor="text1"/>
                <w:sz w:val="22"/>
                <w:szCs w:val="22"/>
              </w:rPr>
              <w:t>Total</w:t>
            </w:r>
            <w:r>
              <w:rPr>
                <w:b/>
                <w:color w:val="000000" w:themeColor="text1"/>
                <w:sz w:val="22"/>
                <w:szCs w:val="22"/>
              </w:rPr>
              <w:t xml:space="preserve"> (GHS)</w:t>
            </w:r>
          </w:p>
        </w:tc>
        <w:tc>
          <w:tcPr>
            <w:tcW w:w="2286" w:type="dxa"/>
            <w:tcMar/>
          </w:tcPr>
          <w:p w:rsidRPr="005B5606" w:rsidR="00C9492B" w:rsidP="00CF19DA" w:rsidRDefault="00C9492B" w14:paraId="1CF4B3FD" w14:textId="77777777">
            <w:pPr>
              <w:spacing w:before="120" w:after="120"/>
              <w:rPr>
                <w:sz w:val="22"/>
                <w:szCs w:val="22"/>
              </w:rPr>
            </w:pPr>
            <w:r w:rsidRPr="005B5606">
              <w:rPr>
                <w:b/>
                <w:color w:val="000000" w:themeColor="text1"/>
                <w:sz w:val="22"/>
                <w:szCs w:val="22"/>
              </w:rPr>
              <w:t>Comments</w:t>
            </w:r>
          </w:p>
        </w:tc>
      </w:tr>
      <w:tr w:rsidR="00C9492B" w:rsidTr="5CA100AA" w14:paraId="20A170C2" w14:textId="77777777">
        <w:trPr>
          <w:trHeight w:val="330"/>
        </w:trPr>
        <w:tc>
          <w:tcPr>
            <w:tcW w:w="3109" w:type="dxa"/>
            <w:tcMar/>
          </w:tcPr>
          <w:p w:rsidR="00C9492B" w:rsidP="00CF19DA" w:rsidRDefault="00C9492B" w14:paraId="722DEEF6" w14:textId="77777777">
            <w:pPr>
              <w:spacing w:before="120" w:after="120"/>
            </w:pPr>
            <w:r>
              <w:rPr>
                <w:b/>
                <w:color w:val="000000" w:themeColor="text1"/>
              </w:rPr>
              <w:t>Per-diem allowance</w:t>
            </w:r>
          </w:p>
        </w:tc>
        <w:tc>
          <w:tcPr>
            <w:tcW w:w="1134" w:type="dxa"/>
            <w:tcMar/>
          </w:tcPr>
          <w:p w:rsidRPr="00332464" w:rsidR="00C9492B" w:rsidP="00CF19DA" w:rsidRDefault="00C9492B" w14:paraId="67353EE3" w14:textId="77777777">
            <w:pPr>
              <w:spacing w:before="120" w:after="120"/>
              <w:rPr>
                <w:rFonts w:eastAsia="Arial" w:cs="Arial"/>
                <w:b/>
                <w:bCs/>
                <w:color w:val="000000" w:themeColor="text1"/>
              </w:rPr>
            </w:pPr>
          </w:p>
        </w:tc>
        <w:tc>
          <w:tcPr>
            <w:tcW w:w="1276" w:type="dxa"/>
            <w:tcMar/>
          </w:tcPr>
          <w:p w:rsidRPr="00332464" w:rsidR="00C9492B" w:rsidP="00CF19DA" w:rsidRDefault="00C9492B" w14:paraId="00BA7D7C" w14:textId="77777777">
            <w:pPr>
              <w:spacing w:before="120" w:after="120"/>
              <w:rPr>
                <w:rFonts w:eastAsia="Arial" w:cs="Arial"/>
                <w:b/>
                <w:bCs/>
                <w:color w:val="000000" w:themeColor="text1"/>
              </w:rPr>
            </w:pPr>
          </w:p>
        </w:tc>
        <w:tc>
          <w:tcPr>
            <w:tcW w:w="1275" w:type="dxa"/>
            <w:tcMar/>
          </w:tcPr>
          <w:p w:rsidRPr="00A759AD" w:rsidR="00C9492B" w:rsidP="00CF19DA" w:rsidRDefault="00C9492B" w14:paraId="0D6CAA8F" w14:textId="77777777">
            <w:pPr>
              <w:spacing w:before="120" w:after="120"/>
              <w:rPr>
                <w:rFonts w:eastAsia="Arial" w:cs="Arial"/>
                <w:b/>
                <w:color w:val="000000" w:themeColor="text1"/>
              </w:rPr>
            </w:pPr>
          </w:p>
        </w:tc>
        <w:tc>
          <w:tcPr>
            <w:tcW w:w="2286" w:type="dxa"/>
            <w:tcMar/>
          </w:tcPr>
          <w:p w:rsidR="00C9492B" w:rsidP="00CF19DA" w:rsidRDefault="00C9492B" w14:paraId="1CD7DF62" w14:textId="77777777">
            <w:pPr>
              <w:spacing w:before="120" w:after="120"/>
              <w:rPr>
                <w:rFonts w:eastAsia="Arial" w:cs="Arial"/>
              </w:rPr>
            </w:pPr>
            <w:r>
              <w:t>Lump-sum</w:t>
            </w:r>
          </w:p>
        </w:tc>
      </w:tr>
      <w:tr w:rsidR="00C9492B" w:rsidTr="5CA100AA" w14:paraId="3B9D5E50" w14:textId="77777777">
        <w:trPr>
          <w:trHeight w:val="330"/>
        </w:trPr>
        <w:tc>
          <w:tcPr>
            <w:tcW w:w="3109" w:type="dxa"/>
            <w:tcMar/>
          </w:tcPr>
          <w:p w:rsidR="00C9492B" w:rsidP="00CF19DA" w:rsidRDefault="00C9492B" w14:paraId="6C6F7C82" w14:textId="77777777">
            <w:pPr>
              <w:spacing w:before="120" w:after="120"/>
            </w:pPr>
            <w:r>
              <w:rPr>
                <w:b/>
                <w:color w:val="000000" w:themeColor="text1"/>
              </w:rPr>
              <w:t>Overnight allowance</w:t>
            </w:r>
          </w:p>
        </w:tc>
        <w:tc>
          <w:tcPr>
            <w:tcW w:w="1134" w:type="dxa"/>
            <w:tcMar/>
          </w:tcPr>
          <w:p w:rsidRPr="00332464" w:rsidR="00C9492B" w:rsidP="00CF19DA" w:rsidRDefault="00C9492B" w14:paraId="0C086800" w14:textId="77777777">
            <w:pPr>
              <w:spacing w:before="120" w:after="120"/>
              <w:rPr>
                <w:rFonts w:eastAsia="Arial" w:cs="Arial"/>
                <w:b/>
                <w:bCs/>
                <w:color w:val="000000" w:themeColor="text1"/>
              </w:rPr>
            </w:pPr>
          </w:p>
        </w:tc>
        <w:tc>
          <w:tcPr>
            <w:tcW w:w="1276" w:type="dxa"/>
            <w:tcMar/>
          </w:tcPr>
          <w:p w:rsidRPr="00332464" w:rsidR="00C9492B" w:rsidP="00CF19DA" w:rsidRDefault="00C9492B" w14:paraId="398A7EEC" w14:textId="77777777">
            <w:pPr>
              <w:spacing w:before="120" w:after="120"/>
              <w:rPr>
                <w:rFonts w:eastAsia="Arial" w:cs="Arial"/>
                <w:b/>
                <w:bCs/>
                <w:color w:val="000000" w:themeColor="text1"/>
              </w:rPr>
            </w:pPr>
          </w:p>
        </w:tc>
        <w:tc>
          <w:tcPr>
            <w:tcW w:w="1275" w:type="dxa"/>
            <w:tcMar/>
          </w:tcPr>
          <w:p w:rsidRPr="00332464" w:rsidR="00C9492B" w:rsidP="00CF19DA" w:rsidRDefault="00C9492B" w14:paraId="1134030C" w14:textId="77777777">
            <w:pPr>
              <w:spacing w:before="120" w:after="120"/>
              <w:rPr>
                <w:rFonts w:eastAsia="Arial" w:cs="Arial"/>
                <w:b/>
                <w:bCs/>
                <w:color w:val="000000" w:themeColor="text1"/>
              </w:rPr>
            </w:pPr>
          </w:p>
        </w:tc>
        <w:tc>
          <w:tcPr>
            <w:tcW w:w="2286" w:type="dxa"/>
            <w:tcMar/>
          </w:tcPr>
          <w:p w:rsidR="00C9492B" w:rsidP="74402A44" w:rsidRDefault="00C9492B" w14:paraId="136598A3" w14:textId="2F803B93">
            <w:pPr>
              <w:pStyle w:val="Normal"/>
              <w:suppressLineNumbers w:val="0"/>
              <w:bidi w:val="0"/>
              <w:spacing w:before="120" w:beforeAutospacing="off" w:after="120" w:afterAutospacing="off" w:line="240" w:lineRule="auto"/>
              <w:ind w:left="0" w:right="0"/>
              <w:jc w:val="left"/>
            </w:pPr>
            <w:r w:rsidR="60BA8940">
              <w:rPr/>
              <w:t>Lump-sum</w:t>
            </w:r>
          </w:p>
        </w:tc>
      </w:tr>
      <w:tr w:rsidRPr="005B5606" w:rsidR="00C9492B" w:rsidTr="5CA100AA" w14:paraId="0549CD1E" w14:textId="77777777">
        <w:trPr>
          <w:trHeight w:val="330"/>
        </w:trPr>
        <w:tc>
          <w:tcPr>
            <w:tcW w:w="3109" w:type="dxa"/>
            <w:tcMar/>
          </w:tcPr>
          <w:p w:rsidRPr="005B5606" w:rsidR="00C9492B" w:rsidP="00CF19DA" w:rsidRDefault="00C9492B" w14:paraId="1F37E647" w14:textId="77777777">
            <w:pPr>
              <w:spacing w:before="120" w:after="120"/>
              <w:rPr>
                <w:sz w:val="22"/>
                <w:szCs w:val="22"/>
              </w:rPr>
            </w:pPr>
            <w:r w:rsidRPr="005B5606">
              <w:rPr>
                <w:b/>
                <w:color w:val="000000" w:themeColor="text1"/>
                <w:sz w:val="22"/>
                <w:szCs w:val="22"/>
              </w:rPr>
              <w:t>Transport</w:t>
            </w:r>
          </w:p>
        </w:tc>
        <w:tc>
          <w:tcPr>
            <w:tcW w:w="1134" w:type="dxa"/>
            <w:tcMar/>
          </w:tcPr>
          <w:p w:rsidRPr="005B5606" w:rsidR="00C9492B" w:rsidP="00CF19DA" w:rsidRDefault="00C9492B" w14:paraId="3E89E2A6" w14:textId="77777777">
            <w:pPr>
              <w:spacing w:before="120" w:after="120"/>
              <w:rPr>
                <w:rFonts w:eastAsia="Arial" w:cs="Arial"/>
                <w:b/>
                <w:bCs/>
                <w:color w:val="000000" w:themeColor="text1"/>
                <w:sz w:val="22"/>
                <w:szCs w:val="22"/>
              </w:rPr>
            </w:pPr>
            <w:r>
              <w:rPr>
                <w:b/>
                <w:color w:val="000000" w:themeColor="text1"/>
                <w:sz w:val="22"/>
                <w:szCs w:val="22"/>
              </w:rPr>
              <w:t>Number</w:t>
            </w:r>
          </w:p>
        </w:tc>
        <w:tc>
          <w:tcPr>
            <w:tcW w:w="1276" w:type="dxa"/>
            <w:tcMar/>
          </w:tcPr>
          <w:p w:rsidRPr="005B5606" w:rsidR="00C9492B" w:rsidP="00CF19DA" w:rsidRDefault="00C9492B" w14:paraId="4AC8BE44" w14:textId="6A3224ED">
            <w:pPr>
              <w:spacing w:before="120" w:after="120"/>
              <w:rPr>
                <w:rFonts w:eastAsia="Arial" w:cs="Arial"/>
                <w:b/>
                <w:bCs/>
                <w:color w:val="000000" w:themeColor="text1"/>
                <w:sz w:val="22"/>
                <w:szCs w:val="22"/>
              </w:rPr>
            </w:pPr>
            <w:r>
              <w:rPr>
                <w:b/>
                <w:color w:val="000000" w:themeColor="text1"/>
                <w:sz w:val="22"/>
                <w:szCs w:val="22"/>
              </w:rPr>
              <w:t>Price (</w:t>
            </w:r>
            <w:r w:rsidR="00B52CDE">
              <w:rPr>
                <w:b/>
                <w:color w:val="000000" w:themeColor="text1"/>
                <w:sz w:val="22"/>
                <w:szCs w:val="22"/>
              </w:rPr>
              <w:t>GHS</w:t>
            </w:r>
            <w:r>
              <w:rPr>
                <w:b/>
                <w:color w:val="000000" w:themeColor="text1"/>
                <w:sz w:val="22"/>
                <w:szCs w:val="22"/>
              </w:rPr>
              <w:t>)</w:t>
            </w:r>
          </w:p>
        </w:tc>
        <w:tc>
          <w:tcPr>
            <w:tcW w:w="1275" w:type="dxa"/>
            <w:tcMar/>
          </w:tcPr>
          <w:p w:rsidRPr="005B5606" w:rsidR="00C9492B" w:rsidP="00CF19DA" w:rsidRDefault="00C9492B" w14:paraId="123806E1" w14:textId="26C53C76">
            <w:pPr>
              <w:spacing w:before="120" w:after="120"/>
              <w:rPr>
                <w:rFonts w:eastAsia="Arial" w:cs="Arial"/>
                <w:b/>
                <w:bCs/>
                <w:color w:val="000000" w:themeColor="text1"/>
                <w:sz w:val="22"/>
                <w:szCs w:val="22"/>
              </w:rPr>
            </w:pPr>
            <w:r w:rsidRPr="005B5606">
              <w:rPr>
                <w:b/>
                <w:color w:val="000000" w:themeColor="text1"/>
                <w:sz w:val="22"/>
                <w:szCs w:val="22"/>
              </w:rPr>
              <w:t>Total</w:t>
            </w:r>
            <w:r>
              <w:rPr>
                <w:b/>
                <w:color w:val="000000" w:themeColor="text1"/>
                <w:sz w:val="22"/>
                <w:szCs w:val="22"/>
              </w:rPr>
              <w:t xml:space="preserve"> (</w:t>
            </w:r>
            <w:r w:rsidR="00B52CDE">
              <w:rPr>
                <w:b/>
                <w:color w:val="000000" w:themeColor="text1"/>
                <w:sz w:val="22"/>
                <w:szCs w:val="22"/>
              </w:rPr>
              <w:t>GHS</w:t>
            </w:r>
            <w:r>
              <w:rPr>
                <w:b/>
                <w:color w:val="000000" w:themeColor="text1"/>
                <w:sz w:val="22"/>
                <w:szCs w:val="22"/>
              </w:rPr>
              <w:t>)</w:t>
            </w:r>
          </w:p>
        </w:tc>
        <w:tc>
          <w:tcPr>
            <w:tcW w:w="2286" w:type="dxa"/>
            <w:tcMar/>
          </w:tcPr>
          <w:p w:rsidRPr="005B5606" w:rsidR="00C9492B" w:rsidP="00CF19DA" w:rsidRDefault="00C9492B" w14:paraId="0A6CA6DB" w14:textId="77777777">
            <w:pPr>
              <w:spacing w:before="120" w:after="120"/>
              <w:rPr>
                <w:sz w:val="22"/>
                <w:szCs w:val="22"/>
              </w:rPr>
            </w:pPr>
            <w:r w:rsidRPr="005B5606">
              <w:rPr>
                <w:b/>
                <w:color w:val="000000" w:themeColor="text1"/>
                <w:sz w:val="22"/>
                <w:szCs w:val="22"/>
              </w:rPr>
              <w:t>Comments</w:t>
            </w:r>
          </w:p>
        </w:tc>
      </w:tr>
      <w:tr w:rsidR="00C9492B" w:rsidTr="5CA100AA" w14:paraId="06640813" w14:textId="77777777">
        <w:trPr>
          <w:trHeight w:val="330"/>
        </w:trPr>
        <w:tc>
          <w:tcPr>
            <w:tcW w:w="3109" w:type="dxa"/>
            <w:tcMar/>
          </w:tcPr>
          <w:p w:rsidRPr="003964A7" w:rsidR="00C9492B" w:rsidP="00CF19DA" w:rsidRDefault="00C9492B" w14:paraId="7B4EBC28" w14:textId="77777777">
            <w:pPr>
              <w:spacing w:before="120" w:after="120"/>
              <w:rPr>
                <w:rFonts w:eastAsia="Arial" w:cs="Arial"/>
              </w:rPr>
            </w:pPr>
            <w:r>
              <w:rPr>
                <w:b/>
                <w:color w:val="000000" w:themeColor="text1"/>
              </w:rPr>
              <w:t>Travel Expenses</w:t>
            </w:r>
          </w:p>
        </w:tc>
        <w:tc>
          <w:tcPr>
            <w:tcW w:w="1134" w:type="dxa"/>
            <w:tcMar/>
          </w:tcPr>
          <w:p w:rsidRPr="00332464" w:rsidR="00C9492B" w:rsidP="00CF19DA" w:rsidRDefault="00C9492B" w14:paraId="16953695" w14:textId="3813A954">
            <w:pPr>
              <w:spacing w:before="120" w:after="120"/>
              <w:rPr>
                <w:rFonts w:eastAsia="Arial" w:cs="Arial"/>
                <w:b/>
                <w:bCs/>
                <w:color w:val="000000" w:themeColor="text1"/>
              </w:rPr>
            </w:pPr>
          </w:p>
        </w:tc>
        <w:tc>
          <w:tcPr>
            <w:tcW w:w="1276" w:type="dxa"/>
            <w:tcMar/>
          </w:tcPr>
          <w:p w:rsidRPr="00332464" w:rsidR="00C9492B" w:rsidP="00CF19DA" w:rsidRDefault="00C9492B" w14:paraId="755BA2E8" w14:textId="38127B5E">
            <w:pPr>
              <w:spacing w:before="120" w:after="120"/>
              <w:rPr>
                <w:rFonts w:eastAsia="Arial" w:cs="Arial"/>
                <w:b/>
                <w:bCs/>
                <w:color w:val="000000" w:themeColor="text1"/>
              </w:rPr>
            </w:pPr>
          </w:p>
        </w:tc>
        <w:tc>
          <w:tcPr>
            <w:tcW w:w="1275" w:type="dxa"/>
            <w:tcMar/>
          </w:tcPr>
          <w:p w:rsidRPr="00332464" w:rsidR="00C9492B" w:rsidP="00CF19DA" w:rsidRDefault="00C9492B" w14:paraId="578581A3" w14:textId="4EAD3F73">
            <w:pPr>
              <w:spacing w:before="120" w:after="120"/>
              <w:rPr>
                <w:rFonts w:eastAsia="Arial" w:cs="Arial"/>
                <w:b/>
                <w:bCs/>
                <w:color w:val="000000" w:themeColor="text1"/>
              </w:rPr>
            </w:pPr>
          </w:p>
        </w:tc>
        <w:tc>
          <w:tcPr>
            <w:tcW w:w="2286" w:type="dxa"/>
            <w:tcMar/>
          </w:tcPr>
          <w:p w:rsidR="00C9492B" w:rsidP="00CF19DA" w:rsidRDefault="00C9492B" w14:paraId="37CB1EA9" w14:textId="77777777">
            <w:pPr>
              <w:spacing w:before="120" w:after="120"/>
              <w:rPr>
                <w:rFonts w:eastAsia="Arial" w:cs="Arial"/>
              </w:rPr>
            </w:pPr>
          </w:p>
        </w:tc>
      </w:tr>
      <w:tr w:rsidR="00C9492B" w:rsidTr="5CA100AA" w14:paraId="4651D217" w14:textId="77777777">
        <w:trPr>
          <w:trHeight w:val="330"/>
        </w:trPr>
        <w:tc>
          <w:tcPr>
            <w:tcW w:w="3109" w:type="dxa"/>
            <w:tcMar/>
          </w:tcPr>
          <w:p w:rsidRPr="00FB250C" w:rsidR="00C9492B" w:rsidP="00CF19DA" w:rsidRDefault="00C9492B" w14:paraId="469669BD" w14:textId="77777777">
            <w:pPr>
              <w:spacing w:before="120" w:after="120"/>
              <w:rPr>
                <w:sz w:val="22"/>
                <w:szCs w:val="22"/>
              </w:rPr>
            </w:pPr>
            <w:r w:rsidRPr="00DD1929">
              <w:rPr>
                <w:b/>
                <w:color w:val="000000" w:themeColor="text1"/>
              </w:rPr>
              <w:t>Other costs</w:t>
            </w:r>
          </w:p>
        </w:tc>
        <w:tc>
          <w:tcPr>
            <w:tcW w:w="1134" w:type="dxa"/>
            <w:tcMar/>
          </w:tcPr>
          <w:p w:rsidRPr="00FB250C" w:rsidR="00C9492B" w:rsidP="00CF19DA" w:rsidRDefault="00C9492B" w14:paraId="13635147" w14:textId="77777777">
            <w:pPr>
              <w:spacing w:before="120" w:after="120"/>
              <w:rPr>
                <w:rFonts w:eastAsia="Arial" w:cs="Arial"/>
                <w:b/>
                <w:color w:val="000000" w:themeColor="text1"/>
                <w:sz w:val="22"/>
                <w:szCs w:val="22"/>
              </w:rPr>
            </w:pPr>
            <w:r w:rsidRPr="00DD1929">
              <w:rPr>
                <w:b/>
                <w:color w:val="000000" w:themeColor="text1"/>
              </w:rPr>
              <w:t>Number</w:t>
            </w:r>
          </w:p>
        </w:tc>
        <w:tc>
          <w:tcPr>
            <w:tcW w:w="1276" w:type="dxa"/>
            <w:tcMar/>
          </w:tcPr>
          <w:p w:rsidRPr="00FB250C" w:rsidR="00C9492B" w:rsidP="00CF19DA" w:rsidRDefault="00C9492B" w14:paraId="6431CD8F" w14:textId="50447284">
            <w:pPr>
              <w:spacing w:before="120" w:after="120"/>
              <w:rPr>
                <w:rFonts w:eastAsia="Arial" w:cs="Arial"/>
                <w:b/>
                <w:color w:val="000000" w:themeColor="text1"/>
                <w:sz w:val="22"/>
                <w:szCs w:val="22"/>
              </w:rPr>
            </w:pPr>
            <w:r w:rsidRPr="00DD1929">
              <w:rPr>
                <w:b/>
                <w:color w:val="000000" w:themeColor="text1"/>
              </w:rPr>
              <w:t>Price (</w:t>
            </w:r>
            <w:r w:rsidR="00244657">
              <w:rPr>
                <w:b/>
                <w:color w:val="000000" w:themeColor="text1"/>
                <w:sz w:val="22"/>
                <w:szCs w:val="22"/>
              </w:rPr>
              <w:t>GHS</w:t>
            </w:r>
            <w:r>
              <w:rPr>
                <w:b/>
                <w:color w:val="000000" w:themeColor="text1"/>
                <w:sz w:val="22"/>
                <w:szCs w:val="22"/>
              </w:rPr>
              <w:t>)</w:t>
            </w:r>
          </w:p>
        </w:tc>
        <w:tc>
          <w:tcPr>
            <w:tcW w:w="1275" w:type="dxa"/>
            <w:tcMar/>
          </w:tcPr>
          <w:p w:rsidRPr="00FB250C" w:rsidR="00C9492B" w:rsidP="00CF19DA" w:rsidRDefault="00C9492B" w14:paraId="65A7CCB3" w14:textId="29AA0548">
            <w:pPr>
              <w:spacing w:before="120" w:after="120"/>
              <w:rPr>
                <w:rFonts w:eastAsia="Arial" w:cs="Arial"/>
                <w:b/>
                <w:color w:val="000000" w:themeColor="text1"/>
                <w:sz w:val="22"/>
                <w:szCs w:val="22"/>
              </w:rPr>
            </w:pPr>
            <w:r w:rsidRPr="00DD1929">
              <w:rPr>
                <w:b/>
                <w:color w:val="000000" w:themeColor="text1"/>
              </w:rPr>
              <w:t>Total (</w:t>
            </w:r>
            <w:r w:rsidR="00244657">
              <w:rPr>
                <w:b/>
                <w:color w:val="000000" w:themeColor="text1"/>
                <w:sz w:val="22"/>
                <w:szCs w:val="22"/>
              </w:rPr>
              <w:t>GHS</w:t>
            </w:r>
            <w:r w:rsidRPr="00DD1929">
              <w:rPr>
                <w:b/>
                <w:color w:val="000000" w:themeColor="text1"/>
              </w:rPr>
              <w:t>)</w:t>
            </w:r>
          </w:p>
        </w:tc>
        <w:tc>
          <w:tcPr>
            <w:tcW w:w="2286" w:type="dxa"/>
            <w:tcMar/>
          </w:tcPr>
          <w:p w:rsidRPr="00FB250C" w:rsidR="00C9492B" w:rsidP="00CF19DA" w:rsidRDefault="00C9492B" w14:paraId="7164E27D" w14:textId="77777777">
            <w:pPr>
              <w:spacing w:before="120" w:after="120"/>
              <w:rPr>
                <w:sz w:val="22"/>
                <w:szCs w:val="22"/>
              </w:rPr>
            </w:pPr>
            <w:r w:rsidRPr="00DD1929">
              <w:rPr>
                <w:b/>
                <w:color w:val="000000" w:themeColor="text1"/>
              </w:rPr>
              <w:t>Comments</w:t>
            </w:r>
          </w:p>
        </w:tc>
      </w:tr>
      <w:tr w:rsidR="00C9492B" w:rsidTr="5CA100AA" w14:paraId="05222D66" w14:textId="77777777">
        <w:trPr>
          <w:trHeight w:val="330"/>
        </w:trPr>
        <w:tc>
          <w:tcPr>
            <w:tcW w:w="3109" w:type="dxa"/>
            <w:tcMar/>
          </w:tcPr>
          <w:p w:rsidR="00C9492B" w:rsidP="00CF19DA" w:rsidRDefault="00C9492B" w14:paraId="5ABCCF69" w14:textId="77777777">
            <w:pPr>
              <w:spacing w:before="120" w:after="120"/>
              <w:rPr>
                <w:b/>
              </w:rPr>
            </w:pPr>
            <w:r>
              <w:rPr>
                <w:b/>
                <w:color w:val="000000" w:themeColor="text1"/>
              </w:rPr>
              <w:t>Workshop</w:t>
            </w:r>
            <w:r>
              <w:rPr>
                <w:b/>
              </w:rPr>
              <w:t>s</w:t>
            </w:r>
          </w:p>
          <w:p w:rsidRPr="00B6352E" w:rsidR="004977F8" w:rsidP="00CF19DA" w:rsidRDefault="004977F8" w14:paraId="4BF59FC9" w14:textId="79DF3B10">
            <w:pPr>
              <w:spacing w:before="120" w:after="120"/>
              <w:rPr>
                <w:rFonts w:eastAsia="Arial" w:cs="Arial"/>
                <w:color w:val="000000" w:themeColor="text1"/>
              </w:rPr>
            </w:pPr>
          </w:p>
        </w:tc>
        <w:tc>
          <w:tcPr>
            <w:tcW w:w="1134" w:type="dxa"/>
            <w:tcMar/>
          </w:tcPr>
          <w:p w:rsidRPr="00332464" w:rsidR="00C9492B" w:rsidP="00CF19DA" w:rsidRDefault="00C9492B" w14:paraId="28FFBD49" w14:textId="6B2A93FA">
            <w:pPr>
              <w:spacing w:before="120" w:after="120"/>
              <w:rPr>
                <w:rFonts w:eastAsia="Arial" w:cs="Arial"/>
                <w:b/>
                <w:bCs/>
                <w:color w:val="000000" w:themeColor="text1"/>
              </w:rPr>
            </w:pPr>
          </w:p>
        </w:tc>
        <w:tc>
          <w:tcPr>
            <w:tcW w:w="1276" w:type="dxa"/>
            <w:tcMar/>
          </w:tcPr>
          <w:p w:rsidRPr="00332464" w:rsidR="00C9492B" w:rsidP="00CF19DA" w:rsidRDefault="00C9492B" w14:paraId="760D5622" w14:textId="36B8D0AF">
            <w:pPr>
              <w:spacing w:before="120" w:after="120"/>
              <w:rPr>
                <w:rFonts w:eastAsia="Arial" w:cs="Arial"/>
                <w:b/>
                <w:bCs/>
                <w:color w:val="000000" w:themeColor="text1"/>
              </w:rPr>
            </w:pPr>
          </w:p>
        </w:tc>
        <w:tc>
          <w:tcPr>
            <w:tcW w:w="1275" w:type="dxa"/>
            <w:tcMar/>
          </w:tcPr>
          <w:p w:rsidRPr="00332464" w:rsidR="00C9492B" w:rsidP="00CF19DA" w:rsidRDefault="00C9492B" w14:paraId="78AE5487" w14:textId="3CD3A4B5">
            <w:pPr>
              <w:spacing w:before="120" w:after="120"/>
              <w:rPr>
                <w:rFonts w:eastAsia="Arial" w:cs="Arial"/>
                <w:b/>
                <w:bCs/>
                <w:color w:val="000000" w:themeColor="text1"/>
              </w:rPr>
            </w:pPr>
          </w:p>
        </w:tc>
        <w:tc>
          <w:tcPr>
            <w:tcW w:w="2286" w:type="dxa"/>
            <w:tcMar/>
          </w:tcPr>
          <w:p w:rsidRPr="00B6352E" w:rsidR="00C9492B" w:rsidP="00CF19DA" w:rsidRDefault="00C9492B" w14:paraId="52EDBAC0" w14:textId="11E707AA">
            <w:pPr>
              <w:spacing w:before="120" w:after="120"/>
              <w:rPr>
                <w:rFonts w:eastAsia="Arial" w:cs="Arial"/>
              </w:rPr>
            </w:pPr>
            <w:r>
              <w:t xml:space="preserve">The budget contains the following costs: </w:t>
            </w:r>
            <w:r w:rsidR="00676397">
              <w:t xml:space="preserve">Training </w:t>
            </w:r>
            <w:r w:rsidR="0010362F">
              <w:t>Materials/</w:t>
            </w:r>
            <w:r>
              <w:t xml:space="preserve"> conference packages</w:t>
            </w:r>
            <w:r w:rsidR="009D3AA4">
              <w:t>/room</w:t>
            </w:r>
            <w:r>
              <w:t>. Against evidence</w:t>
            </w:r>
          </w:p>
        </w:tc>
      </w:tr>
      <w:tr w:rsidR="00C9492B" w:rsidTr="5CA100AA" w14:paraId="1F5D8758" w14:textId="77777777">
        <w:trPr>
          <w:trHeight w:val="330"/>
        </w:trPr>
        <w:tc>
          <w:tcPr>
            <w:tcW w:w="3109" w:type="dxa"/>
            <w:tcMar/>
          </w:tcPr>
          <w:p w:rsidRPr="00B6352E" w:rsidR="00C9492B" w:rsidP="00CF19DA" w:rsidRDefault="00C9492B" w14:paraId="0B3446C6" w14:textId="77777777">
            <w:pPr>
              <w:spacing w:before="120" w:after="120"/>
              <w:rPr>
                <w:rFonts w:eastAsia="Arial" w:cs="Arial"/>
                <w:color w:val="000000" w:themeColor="text1"/>
              </w:rPr>
            </w:pPr>
            <w:r>
              <w:rPr>
                <w:b/>
                <w:color w:val="000000" w:themeColor="text1"/>
              </w:rPr>
              <w:t>Other costs</w:t>
            </w:r>
          </w:p>
        </w:tc>
        <w:tc>
          <w:tcPr>
            <w:tcW w:w="1134" w:type="dxa"/>
            <w:tcMar/>
          </w:tcPr>
          <w:p w:rsidRPr="00332464" w:rsidR="00C9492B" w:rsidP="00CF19DA" w:rsidRDefault="00C9492B" w14:paraId="6F8BCD8D" w14:textId="4FC5A08C">
            <w:pPr>
              <w:spacing w:before="120" w:after="120"/>
              <w:rPr>
                <w:rFonts w:eastAsia="Arial" w:cs="Arial"/>
                <w:b/>
                <w:bCs/>
                <w:color w:val="000000" w:themeColor="text1"/>
              </w:rPr>
            </w:pPr>
          </w:p>
        </w:tc>
        <w:tc>
          <w:tcPr>
            <w:tcW w:w="1276" w:type="dxa"/>
            <w:tcMar/>
          </w:tcPr>
          <w:p w:rsidRPr="00332464" w:rsidR="00C9492B" w:rsidP="00CF19DA" w:rsidRDefault="00C9492B" w14:paraId="6159A031" w14:textId="6BAD0BD9">
            <w:pPr>
              <w:spacing w:before="120" w:after="120"/>
              <w:rPr>
                <w:rFonts w:eastAsia="Arial" w:cs="Arial"/>
                <w:b/>
                <w:bCs/>
                <w:color w:val="000000" w:themeColor="text1"/>
              </w:rPr>
            </w:pPr>
          </w:p>
        </w:tc>
        <w:tc>
          <w:tcPr>
            <w:tcW w:w="1275" w:type="dxa"/>
            <w:tcMar/>
          </w:tcPr>
          <w:p w:rsidRPr="00332464" w:rsidR="00C9492B" w:rsidP="00CF19DA" w:rsidRDefault="00C9492B" w14:paraId="46636F50" w14:textId="68AC80BC">
            <w:pPr>
              <w:spacing w:before="120" w:after="120"/>
              <w:rPr>
                <w:rFonts w:eastAsia="Arial" w:cs="Arial"/>
                <w:b/>
                <w:bCs/>
                <w:color w:val="000000" w:themeColor="text1"/>
              </w:rPr>
            </w:pPr>
          </w:p>
        </w:tc>
        <w:tc>
          <w:tcPr>
            <w:tcW w:w="2286" w:type="dxa"/>
            <w:tcMar/>
          </w:tcPr>
          <w:p w:rsidR="00C9492B" w:rsidP="00CF19DA" w:rsidRDefault="00C9492B" w14:paraId="6FB21F09" w14:textId="23557766">
            <w:pPr>
              <w:spacing w:before="120" w:after="120"/>
              <w:rPr>
                <w:rFonts w:eastAsia="Arial" w:cs="Arial"/>
              </w:rPr>
            </w:pPr>
            <w:r>
              <w:t xml:space="preserve">The budget contains the following costs: </w:t>
            </w:r>
            <w:r w:rsidRPr="0021637A">
              <w:t>financial assistance for the</w:t>
            </w:r>
            <w:r w:rsidR="006A7274">
              <w:t xml:space="preserve"> registration of cooperative with </w:t>
            </w:r>
            <w:r w:rsidR="00637EC2">
              <w:t>department of cooperative</w:t>
            </w:r>
            <w:r>
              <w:t>. Against evidence</w:t>
            </w:r>
          </w:p>
        </w:tc>
      </w:tr>
    </w:tbl>
    <w:p w:rsidRPr="00912AD5" w:rsidR="00C6542F" w:rsidP="00E86BEF" w:rsidRDefault="00C6542F" w14:paraId="202086CC" w14:textId="463DF459">
      <w:pPr>
        <w:pStyle w:val="ZulschenderText"/>
        <w:rPr>
          <w:strike/>
        </w:rPr>
      </w:pPr>
    </w:p>
    <w:p w:rsidRPr="007144DD" w:rsidR="006C3F7A" w:rsidP="00290B3B" w:rsidRDefault="006C3F7A" w14:paraId="76A8DDB4" w14:textId="24E75143">
      <w:pPr>
        <w:pStyle w:val="Heading2"/>
      </w:pPr>
      <w:bookmarkStart w:name="_Toc176174589" w:id="82"/>
      <w:r>
        <w:t>Workshops and training</w:t>
      </w:r>
      <w:bookmarkEnd w:id="82"/>
    </w:p>
    <w:p w:rsidRPr="00135CE2" w:rsidR="00135CE2" w:rsidP="00135CE2" w:rsidRDefault="00135CE2" w14:paraId="370E5B3D" w14:textId="77777777">
      <w:pPr>
        <w:pStyle w:val="ZulschenderText"/>
        <w:spacing w:after="0"/>
        <w:rPr>
          <w:color w:val="auto"/>
          <w:lang w:val="en-US"/>
        </w:rPr>
      </w:pPr>
      <w:r w:rsidRPr="00135CE2">
        <w:rPr>
          <w:color w:val="auto"/>
        </w:rPr>
        <w:t>Please describe in your concept how you implement GIZ’s minimum standards for sustainable event management (see annexes to the terms of reference).</w:t>
      </w:r>
      <w:r w:rsidRPr="00135CE2">
        <w:rPr>
          <w:color w:val="auto"/>
          <w:lang w:val="en-US"/>
        </w:rPr>
        <w:t> </w:t>
      </w:r>
    </w:p>
    <w:p w:rsidRPr="00C500E9" w:rsidR="00135CE2" w:rsidP="00C95F8F" w:rsidRDefault="00135CE2" w14:paraId="3CCEF446" w14:textId="77777777">
      <w:pPr>
        <w:pStyle w:val="ZulschenderText"/>
        <w:numPr>
          <w:ilvl w:val="0"/>
          <w:numId w:val="14"/>
        </w:numPr>
        <w:spacing w:after="0"/>
        <w:rPr>
          <w:i w:val="0"/>
          <w:iCs/>
          <w:color w:val="auto"/>
          <w:lang w:val="en-US"/>
        </w:rPr>
      </w:pPr>
      <w:r w:rsidRPr="00C500E9">
        <w:rPr>
          <w:i w:val="0"/>
          <w:iCs/>
          <w:color w:val="auto"/>
        </w:rPr>
        <w:t>The contractor implements the following workshops:</w:t>
      </w:r>
      <w:r w:rsidRPr="00C500E9">
        <w:rPr>
          <w:i w:val="0"/>
          <w:iCs/>
          <w:color w:val="auto"/>
          <w:lang w:val="en-US"/>
        </w:rPr>
        <w:t> </w:t>
      </w:r>
    </w:p>
    <w:p w:rsidRPr="00C500E9" w:rsidR="00982395" w:rsidP="00C95F8F" w:rsidRDefault="00982395" w14:paraId="051BB05B" w14:textId="5DA6BDC6">
      <w:pPr>
        <w:pStyle w:val="ZulschenderText"/>
        <w:numPr>
          <w:ilvl w:val="0"/>
          <w:numId w:val="14"/>
        </w:numPr>
        <w:spacing w:after="0"/>
        <w:rPr>
          <w:i w:val="0"/>
          <w:iCs/>
          <w:color w:val="auto"/>
          <w:lang w:val="en-US"/>
        </w:rPr>
      </w:pPr>
      <w:r w:rsidRPr="00C500E9">
        <w:rPr>
          <w:i w:val="0"/>
          <w:iCs/>
          <w:color w:val="auto"/>
          <w:lang w:val="en-US"/>
        </w:rPr>
        <w:t>Four training workshops would be organized with a minimum of participants of 40 and maximum of 50 participants.</w:t>
      </w:r>
    </w:p>
    <w:p w:rsidRPr="00C500E9" w:rsidR="00982395" w:rsidP="00C95F8F" w:rsidRDefault="00982395" w14:paraId="71042840" w14:textId="69B58652">
      <w:pPr>
        <w:pStyle w:val="ZulschenderText"/>
        <w:numPr>
          <w:ilvl w:val="0"/>
          <w:numId w:val="14"/>
        </w:numPr>
        <w:spacing w:after="0"/>
        <w:rPr>
          <w:i w:val="0"/>
          <w:iCs/>
          <w:color w:val="auto"/>
          <w:lang w:val="en-US"/>
        </w:rPr>
      </w:pPr>
      <w:r w:rsidRPr="00C500E9">
        <w:rPr>
          <w:i w:val="0"/>
          <w:iCs/>
          <w:color w:val="auto"/>
          <w:lang w:val="en-US"/>
        </w:rPr>
        <w:t xml:space="preserve">Training </w:t>
      </w:r>
      <w:r w:rsidRPr="00C500E9" w:rsidR="0026222A">
        <w:rPr>
          <w:i w:val="0"/>
          <w:iCs/>
          <w:color w:val="auto"/>
          <w:lang w:val="en-US"/>
        </w:rPr>
        <w:t>would be conducted using the farmer business school model.</w:t>
      </w:r>
    </w:p>
    <w:p w:rsidRPr="00C500E9" w:rsidR="0026222A" w:rsidP="00C95F8F" w:rsidRDefault="0026222A" w14:paraId="3098A95D" w14:textId="013502EA">
      <w:pPr>
        <w:pStyle w:val="ZulschenderText"/>
        <w:numPr>
          <w:ilvl w:val="0"/>
          <w:numId w:val="14"/>
        </w:numPr>
        <w:spacing w:after="0"/>
        <w:rPr>
          <w:i w:val="0"/>
          <w:iCs/>
          <w:color w:val="auto"/>
          <w:lang w:val="en-US"/>
        </w:rPr>
      </w:pPr>
      <w:r w:rsidRPr="00C500E9">
        <w:rPr>
          <w:i w:val="0"/>
          <w:iCs/>
          <w:color w:val="auto"/>
          <w:lang w:val="en-US"/>
        </w:rPr>
        <w:t xml:space="preserve">Training duration would be five days per workshop including </w:t>
      </w:r>
      <w:r w:rsidRPr="00C500E9" w:rsidR="00FC114F">
        <w:rPr>
          <w:i w:val="0"/>
          <w:iCs/>
          <w:color w:val="auto"/>
          <w:lang w:val="en-US"/>
        </w:rPr>
        <w:t>1-day</w:t>
      </w:r>
      <w:r w:rsidRPr="00C500E9">
        <w:rPr>
          <w:i w:val="0"/>
          <w:iCs/>
          <w:color w:val="auto"/>
          <w:lang w:val="en-US"/>
        </w:rPr>
        <w:t xml:space="preserve"> onsite training.</w:t>
      </w:r>
    </w:p>
    <w:p w:rsidRPr="00C500E9" w:rsidR="00135CE2" w:rsidP="00C95F8F" w:rsidRDefault="00FC114F" w14:paraId="3F0119B0" w14:textId="0E548B9A">
      <w:pPr>
        <w:pStyle w:val="ZulschenderText"/>
        <w:numPr>
          <w:ilvl w:val="0"/>
          <w:numId w:val="8"/>
        </w:numPr>
        <w:spacing w:after="0"/>
        <w:rPr>
          <w:i w:val="0"/>
          <w:iCs/>
          <w:color w:val="auto"/>
          <w:lang w:val="en-US"/>
        </w:rPr>
      </w:pPr>
      <w:r w:rsidRPr="00C500E9">
        <w:rPr>
          <w:i w:val="0"/>
          <w:iCs/>
          <w:color w:val="auto"/>
        </w:rPr>
        <w:t xml:space="preserve">Training modules would encompass, Business management and entrepreneurship, </w:t>
      </w:r>
      <w:r w:rsidRPr="00C500E9" w:rsidR="0007092B">
        <w:rPr>
          <w:i w:val="0"/>
          <w:iCs/>
          <w:color w:val="auto"/>
        </w:rPr>
        <w:t>OHS</w:t>
      </w:r>
      <w:r w:rsidRPr="00C500E9">
        <w:rPr>
          <w:i w:val="0"/>
          <w:iCs/>
          <w:color w:val="auto"/>
        </w:rPr>
        <w:t>, food safety, HACCP, Access to market, group formation and strengthening, packaging and branding, social protection measures.</w:t>
      </w:r>
    </w:p>
    <w:p w:rsidRPr="00C500E9" w:rsidR="00C500E9" w:rsidP="00C95F8F" w:rsidRDefault="00FC114F" w14:paraId="159428BF" w14:textId="77777777">
      <w:pPr>
        <w:pStyle w:val="ZulschenderText"/>
        <w:numPr>
          <w:ilvl w:val="0"/>
          <w:numId w:val="9"/>
        </w:numPr>
        <w:spacing w:after="0"/>
        <w:rPr>
          <w:i w:val="0"/>
          <w:iCs/>
          <w:color w:val="auto"/>
          <w:lang w:val="en-US"/>
        </w:rPr>
      </w:pPr>
      <w:r w:rsidRPr="00C500E9">
        <w:rPr>
          <w:i w:val="0"/>
          <w:iCs/>
          <w:color w:val="auto"/>
        </w:rPr>
        <w:t xml:space="preserve">The selected consultant would work with the partner to select </w:t>
      </w:r>
      <w:r w:rsidRPr="00C500E9" w:rsidR="00240BC3">
        <w:rPr>
          <w:i w:val="0"/>
          <w:iCs/>
          <w:color w:val="auto"/>
        </w:rPr>
        <w:t xml:space="preserve">200 </w:t>
      </w:r>
      <w:r w:rsidRPr="00C500E9">
        <w:rPr>
          <w:i w:val="0"/>
          <w:iCs/>
          <w:color w:val="auto"/>
        </w:rPr>
        <w:t>beneficiaries for training</w:t>
      </w:r>
      <w:r w:rsidRPr="00C500E9" w:rsidR="00224F34">
        <w:rPr>
          <w:i w:val="0"/>
          <w:iCs/>
          <w:color w:val="auto"/>
        </w:rPr>
        <w:t>.</w:t>
      </w:r>
      <w:r w:rsidRPr="00C500E9">
        <w:rPr>
          <w:i w:val="0"/>
          <w:iCs/>
          <w:color w:val="auto"/>
        </w:rPr>
        <w:t xml:space="preserve"> </w:t>
      </w:r>
    </w:p>
    <w:p w:rsidRPr="00C500E9" w:rsidR="00135CE2" w:rsidP="00C95F8F" w:rsidRDefault="00135CE2" w14:paraId="4B686E0E" w14:textId="268348FF">
      <w:pPr>
        <w:pStyle w:val="ZulschenderText"/>
        <w:numPr>
          <w:ilvl w:val="0"/>
          <w:numId w:val="9"/>
        </w:numPr>
        <w:spacing w:after="0"/>
        <w:rPr>
          <w:i w:val="0"/>
          <w:iCs/>
          <w:color w:val="auto"/>
          <w:lang w:val="en-US"/>
        </w:rPr>
      </w:pPr>
      <w:r w:rsidRPr="00C500E9">
        <w:rPr>
          <w:i w:val="0"/>
          <w:iCs/>
          <w:color w:val="auto"/>
        </w:rPr>
        <w:t>The tenderer is required to book and pay the venues / conference packages</w:t>
      </w:r>
      <w:r w:rsidRPr="00C500E9">
        <w:rPr>
          <w:i w:val="0"/>
          <w:iCs/>
          <w:color w:val="auto"/>
          <w:lang w:val="en-US"/>
        </w:rPr>
        <w:t> </w:t>
      </w:r>
    </w:p>
    <w:p w:rsidRPr="00C500E9" w:rsidR="00135CE2" w:rsidP="00C95F8F" w:rsidRDefault="00135CE2" w14:paraId="0052F631" w14:textId="77777777">
      <w:pPr>
        <w:pStyle w:val="ZulschenderText"/>
        <w:numPr>
          <w:ilvl w:val="0"/>
          <w:numId w:val="10"/>
        </w:numPr>
        <w:spacing w:after="0"/>
        <w:rPr>
          <w:i w:val="0"/>
          <w:iCs/>
          <w:color w:val="auto"/>
          <w:lang w:val="en-US"/>
        </w:rPr>
      </w:pPr>
      <w:r w:rsidRPr="00C500E9">
        <w:rPr>
          <w:i w:val="0"/>
          <w:iCs/>
          <w:color w:val="auto"/>
        </w:rPr>
        <w:t>Travel expenses of the participants (SMEs) will be covered by themselves</w:t>
      </w:r>
    </w:p>
    <w:p w:rsidRPr="00135CE2" w:rsidR="00135CE2" w:rsidP="00A34148" w:rsidRDefault="00135CE2" w14:paraId="711795DC" w14:textId="77777777">
      <w:pPr>
        <w:pStyle w:val="ZulschenderText"/>
        <w:rPr>
          <w:lang w:val="en-US"/>
        </w:rPr>
      </w:pPr>
    </w:p>
    <w:p w:rsidRPr="00DB26F7" w:rsidR="00135CE2" w:rsidP="00A34148" w:rsidRDefault="00135CE2" w14:paraId="2C8CD8C9" w14:textId="77777777">
      <w:pPr>
        <w:pStyle w:val="ZulschenderText"/>
      </w:pPr>
    </w:p>
    <w:p w:rsidRPr="00DB26F7" w:rsidR="00EB1168" w:rsidP="00A34148" w:rsidRDefault="00EB1168" w14:paraId="1F945C05" w14:textId="476421CB">
      <w:pPr>
        <w:pStyle w:val="ZulschenderText"/>
      </w:pPr>
      <w:hyperlink w:history="1" w:anchor="id=566&amp;amp;lang=en" r:id="rId14">
        <w:r>
          <w:rPr>
            <w:rStyle w:val="Hyperlink"/>
          </w:rPr>
          <w:t>P+R Rule 566 on sustainable event management</w:t>
        </w:r>
      </w:hyperlink>
      <w:r w:rsidRPr="00DB26F7">
        <w:t>.</w:t>
      </w:r>
    </w:p>
    <w:p w:rsidR="0ED10A6A" w:rsidP="0ED10A6A" w:rsidRDefault="00397DA3" w14:paraId="199AF9BF" w14:textId="77777777">
      <w:r>
        <w:t>Please describe in your concept how you implement GIZ’s minimum standards for sustainable event management (see annexes to the terms of reference).</w:t>
      </w:r>
    </w:p>
    <w:p w:rsidRPr="001261F8" w:rsidR="006C3F7A" w:rsidP="007144DD" w:rsidRDefault="006C3F7A" w14:paraId="696BC444" w14:textId="77777777">
      <w:r>
        <w:t>The contractor implements the following workshops/study trips/training courses:</w:t>
      </w:r>
    </w:p>
    <w:p w:rsidRPr="001261F8" w:rsidR="006C3F7A" w:rsidP="00C95F8F" w:rsidRDefault="001433EC" w14:paraId="6655412A" w14:textId="3A5DC3E7">
      <w:pPr>
        <w:pStyle w:val="ListParagraph"/>
        <w:numPr>
          <w:ilvl w:val="0"/>
          <w:numId w:val="4"/>
        </w:numPr>
      </w:pPr>
      <w:r>
        <w:t>Four days classroom training</w:t>
      </w:r>
    </w:p>
    <w:p w:rsidRPr="001261F8" w:rsidR="006C3F7A" w:rsidP="00C95F8F" w:rsidRDefault="001433EC" w14:paraId="6FB1C7A4" w14:textId="67AEBF45">
      <w:pPr>
        <w:pStyle w:val="ListParagraph"/>
        <w:numPr>
          <w:ilvl w:val="0"/>
          <w:numId w:val="4"/>
        </w:numPr>
      </w:pPr>
      <w:r>
        <w:t>1-day onsite training</w:t>
      </w:r>
    </w:p>
    <w:bookmarkStart w:name="_Toc119492765" w:id="83"/>
    <w:bookmarkStart w:name="_Toc119492810" w:id="84"/>
    <w:bookmarkStart w:name="_Toc119492859" w:id="85"/>
    <w:bookmarkStart w:name="_Toc119492974" w:id="86"/>
    <w:bookmarkStart w:name="_Toc119493062" w:id="87"/>
    <w:bookmarkStart w:name="_Toc119493212" w:id="88"/>
    <w:bookmarkStart w:name="_Toc119493836" w:id="89"/>
    <w:bookmarkEnd w:id="83"/>
    <w:bookmarkEnd w:id="84"/>
    <w:bookmarkEnd w:id="85"/>
    <w:bookmarkEnd w:id="86"/>
    <w:bookmarkEnd w:id="87"/>
    <w:bookmarkEnd w:id="88"/>
    <w:bookmarkEnd w:id="89"/>
    <w:p w:rsidRPr="001261F8" w:rsidR="008261A9" w:rsidP="00E4503A" w:rsidRDefault="006C3F7A" w14:paraId="1244C130" w14:textId="727C63F5">
      <w:pPr>
        <w:pStyle w:val="Heading1"/>
        <w:numPr>
          <w:ilvl w:val="0"/>
          <w:numId w:val="18"/>
        </w:numPr>
      </w:pPr>
      <w:r w:rsidRPr="001261F8">
        <w:fldChar w:fldCharType="begin" w:fldLock="1">
          <w:ffData>
            <w:name w:val="Text85"/>
            <w:enabled/>
            <w:calcOnExit w:val="0"/>
            <w:textInput/>
          </w:ffData>
        </w:fldChar>
      </w:r>
      <w:bookmarkStart w:name="Text85" w:id="90"/>
      <w:r w:rsidRPr="001261F8">
        <w:instrText xml:space="preserve"> FORMTEXT </w:instrText>
      </w:r>
      <w:r w:rsidRPr="001261F8">
        <w:fldChar w:fldCharType="separate"/>
      </w:r>
      <w:r w:rsidRPr="001261F8">
        <w:fldChar w:fldCharType="end"/>
      </w:r>
      <w:bookmarkStart w:name="_Toc119492766" w:id="91"/>
      <w:bookmarkStart w:name="_Toc119492811" w:id="92"/>
      <w:bookmarkStart w:name="_Toc119492860" w:id="93"/>
      <w:bookmarkStart w:name="_Toc119492975" w:id="94"/>
      <w:bookmarkStart w:name="_Toc119493063" w:id="95"/>
      <w:bookmarkStart w:name="_Toc119493213" w:id="96"/>
      <w:bookmarkStart w:name="_Toc119493837" w:id="97"/>
      <w:bookmarkStart w:name="_Toc119492767" w:id="98"/>
      <w:bookmarkStart w:name="_Toc119492812" w:id="99"/>
      <w:bookmarkStart w:name="_Toc119492861" w:id="100"/>
      <w:bookmarkStart w:name="_Toc119492976" w:id="101"/>
      <w:bookmarkStart w:name="_Toc119493064" w:id="102"/>
      <w:bookmarkStart w:name="_Toc119493214" w:id="103"/>
      <w:bookmarkStart w:name="_Toc119493838" w:id="104"/>
      <w:bookmarkStart w:name="_Toc119492768" w:id="105"/>
      <w:bookmarkStart w:name="_Toc119492813" w:id="106"/>
      <w:bookmarkStart w:name="_Toc119492862" w:id="107"/>
      <w:bookmarkStart w:name="_Toc119492977" w:id="108"/>
      <w:bookmarkStart w:name="_Toc119493065" w:id="109"/>
      <w:bookmarkStart w:name="_Toc119493215" w:id="110"/>
      <w:bookmarkStart w:name="_Toc119493839" w:id="111"/>
      <w:bookmarkStart w:name="_Toc508620014" w:id="112"/>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1261F8" w:rsidR="00D365E6">
        <w:fldChar w:fldCharType="begin" w:fldLock="1">
          <w:ffData>
            <w:name w:val="Text89"/>
            <w:enabled/>
            <w:calcOnExit w:val="0"/>
            <w:textInput/>
          </w:ffData>
        </w:fldChar>
      </w:r>
      <w:r w:rsidRPr="001261F8" w:rsidR="00D365E6">
        <w:instrText xml:space="preserve"> FORMTEXT </w:instrText>
      </w:r>
      <w:r w:rsidRPr="001261F8" w:rsidR="00D365E6">
        <w:fldChar w:fldCharType="separate"/>
      </w:r>
      <w:r w:rsidRPr="001261F8" w:rsidR="00D365E6">
        <w:fldChar w:fldCharType="end"/>
      </w:r>
      <w:bookmarkStart w:name="_Toc119492769" w:id="113"/>
      <w:bookmarkStart w:name="_Toc119492814" w:id="114"/>
      <w:bookmarkStart w:name="_Toc119492863" w:id="115"/>
      <w:bookmarkStart w:name="_Toc119492978" w:id="116"/>
      <w:bookmarkStart w:name="_Toc119493066" w:id="117"/>
      <w:bookmarkStart w:name="_Toc119493216" w:id="118"/>
      <w:bookmarkStart w:name="_Toc119493840" w:id="119"/>
      <w:bookmarkStart w:name="_Toc119492770" w:id="120"/>
      <w:bookmarkStart w:name="_Toc119492815" w:id="121"/>
      <w:bookmarkStart w:name="_Toc119492864" w:id="122"/>
      <w:bookmarkStart w:name="_Toc119492979" w:id="123"/>
      <w:bookmarkStart w:name="_Toc119493067" w:id="124"/>
      <w:bookmarkStart w:name="_Toc119493217" w:id="125"/>
      <w:bookmarkStart w:name="_Toc119493841" w:id="126"/>
      <w:bookmarkStart w:name="_Toc119492771" w:id="127"/>
      <w:bookmarkStart w:name="_Toc119492816" w:id="128"/>
      <w:bookmarkStart w:name="_Toc119492865" w:id="129"/>
      <w:bookmarkStart w:name="_Toc119492980" w:id="130"/>
      <w:bookmarkStart w:name="_Toc119493068" w:id="131"/>
      <w:bookmarkStart w:name="_Toc119493218" w:id="132"/>
      <w:bookmarkStart w:name="_Toc119493842" w:id="133"/>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1261F8" w:rsidR="00255E57">
        <w:fldChar w:fldCharType="begin" w:fldLock="1">
          <w:ffData>
            <w:name w:val="Text94"/>
            <w:enabled/>
            <w:calcOnExit w:val="0"/>
            <w:textInput/>
          </w:ffData>
        </w:fldChar>
      </w:r>
      <w:bookmarkStart w:name="Text94" w:id="134"/>
      <w:r w:rsidRPr="001261F8" w:rsidR="00255E57">
        <w:instrText xml:space="preserve"> FORMTEXT </w:instrText>
      </w:r>
      <w:r w:rsidRPr="001261F8" w:rsidR="00255E57">
        <w:fldChar w:fldCharType="separate"/>
      </w:r>
      <w:r w:rsidRPr="001261F8" w:rsidR="00255E57">
        <w:fldChar w:fldCharType="end"/>
      </w:r>
      <w:bookmarkStart w:name="_Toc119492772" w:id="135"/>
      <w:bookmarkStart w:name="_Toc119492817" w:id="136"/>
      <w:bookmarkStart w:name="_Toc119492866" w:id="137"/>
      <w:bookmarkStart w:name="_Toc119492981" w:id="138"/>
      <w:bookmarkStart w:name="_Toc119493069" w:id="139"/>
      <w:bookmarkStart w:name="_Toc119493219" w:id="140"/>
      <w:bookmarkStart w:name="_Toc119493843" w:id="141"/>
      <w:bookmarkStart w:name="_Toc119492773" w:id="142"/>
      <w:bookmarkStart w:name="_Toc119492818" w:id="143"/>
      <w:bookmarkStart w:name="_Toc119492867" w:id="144"/>
      <w:bookmarkStart w:name="_Toc119492982" w:id="145"/>
      <w:bookmarkStart w:name="_Toc119493070" w:id="146"/>
      <w:bookmarkStart w:name="_Toc119493220" w:id="147"/>
      <w:bookmarkStart w:name="_Toc119493844" w:id="148"/>
      <w:bookmarkStart w:name="_Toc508620015" w:id="149"/>
      <w:bookmarkStart w:name="_Toc119493845" w:id="150"/>
      <w:bookmarkStart w:name="_Toc176174590" w:id="151"/>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t>Inputs of GIZ</w:t>
      </w:r>
      <w:bookmarkEnd w:id="149"/>
      <w:r>
        <w:t xml:space="preserve"> or other actors</w:t>
      </w:r>
      <w:bookmarkEnd w:id="150"/>
      <w:bookmarkEnd w:id="151"/>
    </w:p>
    <w:p w:rsidR="00135CE2" w:rsidP="00135CE2" w:rsidRDefault="008261A9" w14:paraId="260D4709" w14:textId="1154C3D3">
      <w:r>
        <w:t>GIZ and/or other actors are expected to make the following available:</w:t>
      </w:r>
    </w:p>
    <w:p w:rsidRPr="001433EC" w:rsidR="00135CE2" w:rsidP="00C95F8F" w:rsidRDefault="00135CE2" w14:paraId="0955B842" w14:textId="73041624">
      <w:pPr>
        <w:numPr>
          <w:ilvl w:val="0"/>
          <w:numId w:val="11"/>
        </w:numPr>
        <w:rPr>
          <w:lang w:val="en-US"/>
        </w:rPr>
      </w:pPr>
      <w:r w:rsidRPr="00135CE2">
        <w:t>Organiz</w:t>
      </w:r>
      <w:r w:rsidRPr="001433EC" w:rsidR="00A156C9">
        <w:t xml:space="preserve">e </w:t>
      </w:r>
      <w:r w:rsidRPr="00135CE2">
        <w:t xml:space="preserve">regular </w:t>
      </w:r>
      <w:r w:rsidRPr="001433EC" w:rsidR="00A156C9">
        <w:t xml:space="preserve">online jour fixe with the partner </w:t>
      </w:r>
      <w:r w:rsidRPr="00135CE2">
        <w:t xml:space="preserve">to discuss the progress </w:t>
      </w:r>
      <w:r w:rsidRPr="001433EC" w:rsidR="00A156C9">
        <w:t>work and the way forward</w:t>
      </w:r>
      <w:r w:rsidRPr="00135CE2">
        <w:rPr>
          <w:lang w:val="en-US"/>
        </w:rPr>
        <w:t> </w:t>
      </w:r>
    </w:p>
    <w:p w:rsidRPr="00135CE2" w:rsidR="00A156C9" w:rsidP="00C95F8F" w:rsidRDefault="00A156C9" w14:paraId="0E442800" w14:textId="26BDA226">
      <w:pPr>
        <w:numPr>
          <w:ilvl w:val="0"/>
          <w:numId w:val="11"/>
        </w:numPr>
        <w:rPr>
          <w:lang w:val="en-US"/>
        </w:rPr>
      </w:pPr>
      <w:r w:rsidRPr="001433EC">
        <w:rPr>
          <w:lang w:val="en-US"/>
        </w:rPr>
        <w:t xml:space="preserve">The </w:t>
      </w:r>
      <w:r w:rsidRPr="001433EC" w:rsidR="001433EC">
        <w:rPr>
          <w:lang w:val="en-US"/>
        </w:rPr>
        <w:t>partner would</w:t>
      </w:r>
      <w:r w:rsidRPr="001433EC">
        <w:rPr>
          <w:lang w:val="en-US"/>
        </w:rPr>
        <w:t xml:space="preserve"> work with the consultant to select the venue for the workshop</w:t>
      </w:r>
    </w:p>
    <w:p w:rsidRPr="00135CE2" w:rsidR="00135CE2" w:rsidP="00C95F8F" w:rsidRDefault="00135CE2" w14:paraId="3041B991" w14:textId="7F3D97A3">
      <w:pPr>
        <w:numPr>
          <w:ilvl w:val="0"/>
          <w:numId w:val="12"/>
        </w:numPr>
        <w:rPr>
          <w:lang w:val="en-US"/>
        </w:rPr>
      </w:pPr>
      <w:r w:rsidRPr="00135CE2">
        <w:t xml:space="preserve">GIZ will be </w:t>
      </w:r>
      <w:r w:rsidRPr="001433EC" w:rsidR="00A156C9">
        <w:t>work with the partner to publish at least one article on the national media</w:t>
      </w:r>
      <w:r w:rsidRPr="00135CE2">
        <w:rPr>
          <w:lang w:val="en-US"/>
        </w:rPr>
        <w:t> </w:t>
      </w:r>
    </w:p>
    <w:p w:rsidRPr="00135CE2" w:rsidR="00135CE2" w:rsidP="00C95F8F" w:rsidRDefault="00135CE2" w14:paraId="6478B8CE" w14:textId="414D50B3">
      <w:pPr>
        <w:numPr>
          <w:ilvl w:val="0"/>
          <w:numId w:val="13"/>
        </w:numPr>
        <w:rPr>
          <w:lang w:val="en-US"/>
        </w:rPr>
      </w:pPr>
      <w:r w:rsidRPr="00135CE2">
        <w:t xml:space="preserve">GIZ will </w:t>
      </w:r>
      <w:r w:rsidRPr="001433EC" w:rsidR="00A156C9">
        <w:t>provide funding for the key activities in the TOR</w:t>
      </w:r>
    </w:p>
    <w:p w:rsidRPr="001433EC" w:rsidR="00135CE2" w:rsidP="00135CE2" w:rsidRDefault="00135CE2" w14:paraId="4946DBA8" w14:textId="77777777"/>
    <w:p w:rsidRPr="001433EC" w:rsidR="008261A9" w:rsidP="004E3A93" w:rsidRDefault="008261A9" w14:paraId="1351D711" w14:textId="49FD895F">
      <w:pPr>
        <w:pStyle w:val="Heading1"/>
        <w:numPr>
          <w:ilvl w:val="0"/>
          <w:numId w:val="20"/>
        </w:numPr>
      </w:pPr>
      <w:bookmarkStart w:name="_Toc119492775" w:id="152"/>
      <w:bookmarkStart w:name="_Toc119492820" w:id="153"/>
      <w:bookmarkStart w:name="_Toc119492869" w:id="154"/>
      <w:bookmarkStart w:name="_Toc119492984" w:id="155"/>
      <w:bookmarkStart w:name="_Toc119493072" w:id="156"/>
      <w:bookmarkStart w:name="_Toc119493222" w:id="157"/>
      <w:bookmarkStart w:name="_Toc119493846" w:id="158"/>
      <w:bookmarkStart w:name="_Ref508121786" w:id="159"/>
      <w:bookmarkStart w:name="_Ref508122384" w:id="160"/>
      <w:bookmarkStart w:name="_Ref508122597" w:id="161"/>
      <w:bookmarkStart w:name="_Toc508620018" w:id="162"/>
      <w:bookmarkStart w:name="_Toc119493847" w:id="163"/>
      <w:bookmarkStart w:name="_Toc176174591" w:id="164"/>
      <w:bookmarkEnd w:id="152"/>
      <w:bookmarkEnd w:id="153"/>
      <w:bookmarkEnd w:id="154"/>
      <w:bookmarkEnd w:id="155"/>
      <w:bookmarkEnd w:id="156"/>
      <w:bookmarkEnd w:id="157"/>
      <w:bookmarkEnd w:id="158"/>
      <w:r w:rsidRPr="001433EC">
        <w:t xml:space="preserve">Requirements on the format of the </w:t>
      </w:r>
      <w:bookmarkEnd w:id="159"/>
      <w:bookmarkEnd w:id="160"/>
      <w:bookmarkEnd w:id="161"/>
      <w:bookmarkEnd w:id="162"/>
      <w:bookmarkEnd w:id="163"/>
      <w:r w:rsidRPr="001433EC" w:rsidR="0024518E">
        <w:t>tender</w:t>
      </w:r>
      <w:bookmarkEnd w:id="164"/>
    </w:p>
    <w:p w:rsidRPr="001433EC" w:rsidR="008261A9" w:rsidP="008261A9" w:rsidRDefault="008261A9" w14:paraId="45B47121" w14:textId="379DD7BE">
      <w:r w:rsidRPr="001433EC">
        <w:t xml:space="preserve">The structure of the </w:t>
      </w:r>
      <w:r w:rsidRPr="001433EC" w:rsidR="00092A35">
        <w:t xml:space="preserve">tender </w:t>
      </w:r>
      <w:r w:rsidRPr="001433EC">
        <w:t xml:space="preserve">must correspond to the structure of the </w:t>
      </w:r>
      <w:proofErr w:type="spellStart"/>
      <w:r w:rsidRPr="001433EC">
        <w:t>ToRs</w:t>
      </w:r>
      <w:proofErr w:type="spellEnd"/>
      <w:r w:rsidRPr="001433EC">
        <w:t xml:space="preserve">. In particular, the detailed structure of the concept (Chapter 3) </w:t>
      </w:r>
      <w:r w:rsidRPr="001433EC" w:rsidR="0024518E">
        <w:t>should</w:t>
      </w:r>
      <w:r w:rsidRPr="001433EC">
        <w:t xml:space="preserve"> be organised in accordance with the positively weighted criteria in the assessment grid (not with zero)</w:t>
      </w:r>
      <w:r w:rsidRPr="001433EC" w:rsidR="0024518E">
        <w:t>.</w:t>
      </w:r>
      <w:r w:rsidRPr="001433EC">
        <w:t xml:space="preserve"> </w:t>
      </w:r>
      <w:r w:rsidRPr="001433EC" w:rsidR="0024518E">
        <w:t xml:space="preserve">The tender </w:t>
      </w:r>
      <w:r w:rsidRPr="001433EC">
        <w:t xml:space="preserve">must be legible (font size 11 or larger) and clearly formulated. </w:t>
      </w:r>
      <w:r w:rsidRPr="001433EC" w:rsidR="00E4061A">
        <w:t xml:space="preserve">It </w:t>
      </w:r>
      <w:r w:rsidRPr="001433EC" w:rsidR="0024518E">
        <w:t xml:space="preserve">must be </w:t>
      </w:r>
      <w:r w:rsidRPr="001433EC">
        <w:t xml:space="preserve">drawn up in </w:t>
      </w:r>
      <w:r w:rsidRPr="001433EC" w:rsidR="00517E68">
        <w:rPr>
          <w:b/>
          <w:bCs/>
        </w:rPr>
        <w:t>English</w:t>
      </w:r>
      <w:r w:rsidRPr="001433EC">
        <w:t xml:space="preserve"> (language).</w:t>
      </w:r>
    </w:p>
    <w:p w:rsidRPr="001433EC" w:rsidR="009C4E7F" w:rsidP="008261A9" w:rsidRDefault="008261A9" w14:paraId="3664E38B" w14:textId="77777777">
      <w:r w:rsidRPr="001433EC">
        <w:t xml:space="preserve">The complete </w:t>
      </w:r>
      <w:r w:rsidRPr="001433EC" w:rsidR="0024518E">
        <w:t xml:space="preserve">tender </w:t>
      </w:r>
      <w:r w:rsidRPr="001433EC" w:rsidR="00996D0D">
        <w:t xml:space="preserve">must </w:t>
      </w:r>
      <w:r w:rsidRPr="001433EC">
        <w:t xml:space="preserve">not exceed </w:t>
      </w:r>
      <w:r w:rsidRPr="001433EC" w:rsidR="00993DD4">
        <w:rPr>
          <w:b/>
          <w:bCs/>
        </w:rPr>
        <w:fldChar w:fldCharType="begin" w:fldLock="1">
          <w:ffData>
            <w:name w:val=""/>
            <w:enabled/>
            <w:calcOnExit w:val="0"/>
            <w:textInput>
              <w:default w:val="10"/>
            </w:textInput>
          </w:ffData>
        </w:fldChar>
      </w:r>
      <w:r w:rsidRPr="001433EC" w:rsidR="00993DD4">
        <w:rPr>
          <w:b/>
          <w:bCs/>
        </w:rPr>
        <w:instrText xml:space="preserve"> FORMTEXT </w:instrText>
      </w:r>
      <w:r w:rsidRPr="001433EC" w:rsidR="00993DD4">
        <w:rPr>
          <w:b/>
          <w:bCs/>
        </w:rPr>
      </w:r>
      <w:r w:rsidRPr="001433EC" w:rsidR="00993DD4">
        <w:rPr>
          <w:b/>
          <w:bCs/>
        </w:rPr>
        <w:fldChar w:fldCharType="separate"/>
      </w:r>
      <w:r w:rsidRPr="001433EC">
        <w:rPr>
          <w:b/>
          <w:bCs/>
        </w:rPr>
        <w:t>10</w:t>
      </w:r>
      <w:r w:rsidRPr="001433EC" w:rsidR="00993DD4">
        <w:rPr>
          <w:b/>
          <w:bCs/>
        </w:rPr>
        <w:fldChar w:fldCharType="end"/>
      </w:r>
      <w:r w:rsidRPr="001433EC">
        <w:rPr>
          <w:b/>
          <w:bCs/>
        </w:rPr>
        <w:t xml:space="preserve"> </w:t>
      </w:r>
      <w:r w:rsidRPr="001433EC">
        <w:t xml:space="preserve">pages (excluding CVs). If one of the maximum page lengths is exceeded, the content appearing after the cut-off point will not be included in the assessment. External content (e.g. links </w:t>
      </w:r>
      <w:r w:rsidRPr="001433EC" w:rsidR="0024518E">
        <w:t>t</w:t>
      </w:r>
      <w:r w:rsidRPr="001433EC">
        <w:t>o websites) will also not be considered.</w:t>
      </w:r>
    </w:p>
    <w:p w:rsidRPr="001433EC" w:rsidR="008261A9" w:rsidP="008261A9" w:rsidRDefault="008261A9" w14:paraId="029875B2" w14:textId="72C11434">
      <w:r w:rsidRPr="001433EC">
        <w:t>The CVs of the personnel proposed in accordance with Chapter </w:t>
      </w:r>
      <w:r w:rsidR="003E6D07">
        <w:t>4</w:t>
      </w:r>
      <w:r w:rsidRPr="001433EC">
        <w:t xml:space="preserve"> of the </w:t>
      </w:r>
      <w:proofErr w:type="spellStart"/>
      <w:r w:rsidRPr="001433EC">
        <w:t>ToRs</w:t>
      </w:r>
      <w:proofErr w:type="spellEnd"/>
      <w:r w:rsidRPr="001433EC">
        <w:t xml:space="preserve"> must be submitted using the format specified in the terms and conditions for application. The CVs shall not exceed 4 pages each. The</w:t>
      </w:r>
      <w:r w:rsidRPr="001433EC" w:rsidR="0024518E">
        <w:t>y</w:t>
      </w:r>
      <w:r w:rsidRPr="001433EC">
        <w:t xml:space="preserve"> must clearly show the position and job the proposed person held in the reference project and for how long. The CVs can also be submitted in </w:t>
      </w:r>
      <w:r w:rsidRPr="001433EC" w:rsidR="00517E68">
        <w:rPr>
          <w:b/>
          <w:bCs/>
        </w:rPr>
        <w:t>English</w:t>
      </w:r>
      <w:r w:rsidRPr="001433EC">
        <w:t xml:space="preserve"> (language).</w:t>
      </w:r>
    </w:p>
    <w:p w:rsidRPr="001433EC" w:rsidR="00DD45A1" w:rsidP="00DD45A1" w:rsidRDefault="00DD45A1" w14:paraId="2DE7E4BD" w14:textId="77777777">
      <w:r w:rsidRPr="001433EC">
        <w:t xml:space="preserve">Please calculate your </w:t>
      </w:r>
      <w:r w:rsidRPr="001433EC" w:rsidR="0024518E">
        <w:t>financial tender</w:t>
      </w:r>
      <w:r w:rsidRPr="001433EC">
        <w:t xml:space="preserve"> based exactly on the parameters specified in Chapter 5 Quantitative requirements. The contractor is not contractually entitled to use up the days, trips, workshops or budgets in full. The number of days, trips and workshops and the budget</w:t>
      </w:r>
      <w:r w:rsidRPr="001433EC" w:rsidR="00996D0D">
        <w:t>s</w:t>
      </w:r>
      <w:r w:rsidRPr="001433EC">
        <w:t xml:space="preserve"> </w:t>
      </w:r>
      <w:r w:rsidRPr="001433EC" w:rsidR="00996D0D">
        <w:t>wi</w:t>
      </w:r>
      <w:r w:rsidRPr="001433EC">
        <w:t>ll be contractually agreed</w:t>
      </w:r>
      <w:r w:rsidRPr="001433EC" w:rsidR="00996D0D">
        <w:t xml:space="preserve"> as maximum limits</w:t>
      </w:r>
      <w:r w:rsidRPr="001433EC">
        <w:t>. The specifications for pricing are defined in the price schedule.</w:t>
      </w:r>
    </w:p>
    <w:p w:rsidRPr="007B0887" w:rsidR="0078385E" w:rsidP="00332464" w:rsidRDefault="0078385E" w14:paraId="695F32AB" w14:textId="51802E68">
      <w:pPr>
        <w:keepNext/>
        <w:keepLines/>
        <w:spacing w:before="240"/>
        <w:outlineLvl w:val="1"/>
        <w:rPr>
          <w:rFonts w:eastAsiaTheme="majorEastAsia" w:cstheme="majorBidi"/>
          <w:b/>
          <w:bCs/>
          <w:szCs w:val="26"/>
        </w:rPr>
      </w:pPr>
    </w:p>
    <w:p w:rsidRPr="001402EF" w:rsidR="008261A9" w:rsidP="00D3237C" w:rsidRDefault="00D3237C" w14:paraId="7FCFCE81" w14:textId="40F7A8D7">
      <w:pPr>
        <w:pStyle w:val="Heading1"/>
        <w:numPr>
          <w:ilvl w:val="0"/>
          <w:numId w:val="19"/>
        </w:numPr>
        <w:tabs>
          <w:tab w:val="left" w:pos="0"/>
        </w:tabs>
      </w:pPr>
      <w:bookmarkStart w:name="_Toc119492779" w:id="165"/>
      <w:bookmarkStart w:name="_Toc119492824" w:id="166"/>
      <w:bookmarkStart w:name="_Toc119492876" w:id="167"/>
      <w:bookmarkStart w:name="_Toc119492991" w:id="168"/>
      <w:bookmarkStart w:name="_Toc119493079" w:id="169"/>
      <w:bookmarkStart w:name="_Toc119493229" w:id="170"/>
      <w:bookmarkStart w:name="_Toc119493854" w:id="171"/>
      <w:bookmarkStart w:name="_Toc119492780" w:id="172"/>
      <w:bookmarkStart w:name="_Toc119492825" w:id="173"/>
      <w:bookmarkStart w:name="_Toc119492877" w:id="174"/>
      <w:bookmarkStart w:name="_Toc119492992" w:id="175"/>
      <w:bookmarkStart w:name="_Toc119493080" w:id="176"/>
      <w:bookmarkStart w:name="_Toc119493230" w:id="177"/>
      <w:bookmarkStart w:name="_Toc119493855" w:id="178"/>
      <w:bookmarkStart w:name="_Toc119492781" w:id="179"/>
      <w:bookmarkStart w:name="_Toc119492826" w:id="180"/>
      <w:bookmarkStart w:name="_Toc119492878" w:id="181"/>
      <w:bookmarkStart w:name="_Toc119492993" w:id="182"/>
      <w:bookmarkStart w:name="_Toc119493081" w:id="183"/>
      <w:bookmarkStart w:name="_Toc119493231" w:id="184"/>
      <w:bookmarkStart w:name="_Toc119493856" w:id="185"/>
      <w:bookmarkStart w:name="_Toc119492782" w:id="186"/>
      <w:bookmarkStart w:name="_Toc119492827" w:id="187"/>
      <w:bookmarkStart w:name="_Toc119492879" w:id="188"/>
      <w:bookmarkStart w:name="_Toc119492994" w:id="189"/>
      <w:bookmarkStart w:name="_Toc119493082" w:id="190"/>
      <w:bookmarkStart w:name="_Toc119493232" w:id="191"/>
      <w:bookmarkStart w:name="_Toc119493857" w:id="192"/>
      <w:bookmarkStart w:name="_Toc119492783" w:id="193"/>
      <w:bookmarkStart w:name="_Toc119492828" w:id="194"/>
      <w:bookmarkStart w:name="_Toc119492880" w:id="195"/>
      <w:bookmarkStart w:name="_Toc119492995" w:id="196"/>
      <w:bookmarkStart w:name="_Toc119493083" w:id="197"/>
      <w:bookmarkStart w:name="_Toc119493233" w:id="198"/>
      <w:bookmarkStart w:name="_Toc119493858" w:id="199"/>
      <w:bookmarkStart w:name="_Toc119492784" w:id="200"/>
      <w:bookmarkStart w:name="_Toc119492829" w:id="201"/>
      <w:bookmarkStart w:name="_Toc119492881" w:id="202"/>
      <w:bookmarkStart w:name="_Toc119492996" w:id="203"/>
      <w:bookmarkStart w:name="_Toc119493084" w:id="204"/>
      <w:bookmarkStart w:name="_Toc119493234" w:id="205"/>
      <w:bookmarkStart w:name="_Toc119493859" w:id="206"/>
      <w:bookmarkStart w:name="_Toc119492785" w:id="207"/>
      <w:bookmarkStart w:name="_Toc119492830" w:id="208"/>
      <w:bookmarkStart w:name="_Toc119492882" w:id="209"/>
      <w:bookmarkStart w:name="_Toc119492997" w:id="210"/>
      <w:bookmarkStart w:name="_Toc119493085" w:id="211"/>
      <w:bookmarkStart w:name="_Toc119493235" w:id="212"/>
      <w:bookmarkStart w:name="_Toc119493860" w:id="213"/>
      <w:bookmarkStart w:name="_Toc119492786" w:id="214"/>
      <w:bookmarkStart w:name="_Toc119492831" w:id="215"/>
      <w:bookmarkStart w:name="_Toc119492883" w:id="216"/>
      <w:bookmarkStart w:name="_Toc119492998" w:id="217"/>
      <w:bookmarkStart w:name="_Toc119493086" w:id="218"/>
      <w:bookmarkStart w:name="_Toc119493236" w:id="219"/>
      <w:bookmarkStart w:name="_Toc119493861" w:id="220"/>
      <w:bookmarkStart w:name="_Toc119492787" w:id="221"/>
      <w:bookmarkStart w:name="_Toc119492832" w:id="222"/>
      <w:bookmarkStart w:name="_Toc119492884" w:id="223"/>
      <w:bookmarkStart w:name="_Toc119492999" w:id="224"/>
      <w:bookmarkStart w:name="_Toc119493087" w:id="225"/>
      <w:bookmarkStart w:name="_Toc119493237" w:id="226"/>
      <w:bookmarkStart w:name="_Toc119493862" w:id="227"/>
      <w:bookmarkStart w:name="_Toc119492788" w:id="228"/>
      <w:bookmarkStart w:name="_Toc119492833" w:id="229"/>
      <w:bookmarkStart w:name="_Toc119492885" w:id="230"/>
      <w:bookmarkStart w:name="_Toc119493000" w:id="231"/>
      <w:bookmarkStart w:name="_Toc119493088" w:id="232"/>
      <w:bookmarkStart w:name="_Toc119493238" w:id="233"/>
      <w:bookmarkStart w:name="_Toc119493863" w:id="234"/>
      <w:bookmarkStart w:name="_Toc119492789" w:id="235"/>
      <w:bookmarkStart w:name="_Toc119492834" w:id="236"/>
      <w:bookmarkStart w:name="_Toc119492886" w:id="237"/>
      <w:bookmarkStart w:name="_Toc119493001" w:id="238"/>
      <w:bookmarkStart w:name="_Toc119493089" w:id="239"/>
      <w:bookmarkStart w:name="_Toc119493239" w:id="240"/>
      <w:bookmarkStart w:name="_Toc119493864" w:id="241"/>
      <w:bookmarkStart w:name="_Toc119492790" w:id="242"/>
      <w:bookmarkStart w:name="_Toc119492835" w:id="243"/>
      <w:bookmarkStart w:name="_Toc119492887" w:id="244"/>
      <w:bookmarkStart w:name="_Toc119493002" w:id="245"/>
      <w:bookmarkStart w:name="_Toc119493090" w:id="246"/>
      <w:bookmarkStart w:name="_Toc119493240" w:id="247"/>
      <w:bookmarkStart w:name="_Toc119493865" w:id="248"/>
      <w:bookmarkStart w:name="_Toc516133745" w:id="249"/>
      <w:bookmarkStart w:name="_Toc508620020" w:id="250"/>
      <w:bookmarkStart w:name="_Toc119493867" w:id="251"/>
      <w:bookmarkStart w:name="_Toc176174592" w:id="252"/>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t xml:space="preserve">      </w:t>
      </w:r>
      <w:r w:rsidRPr="001402EF" w:rsidR="008261A9">
        <w:t>Annexes</w:t>
      </w:r>
      <w:bookmarkEnd w:id="250"/>
      <w:bookmarkEnd w:id="251"/>
      <w:bookmarkEnd w:id="252"/>
    </w:p>
    <w:p w:rsidRPr="001402EF" w:rsidR="001973B3" w:rsidP="001402EF" w:rsidRDefault="007C3CEC" w14:paraId="36554368" w14:textId="349A23D7">
      <w:pPr>
        <w:pStyle w:val="ZwischenberschriftmitAbstand"/>
        <w:contextualSpacing/>
      </w:pPr>
      <w:r w:rsidRPr="001402EF">
        <w:t>Minimum standards for sustainable event management at GIZ</w:t>
      </w:r>
    </w:p>
    <w:p w:rsidRPr="009D1B47" w:rsidR="001973B3" w:rsidP="001402EF" w:rsidRDefault="001973B3" w14:paraId="0007D071" w14:textId="77777777">
      <w:pPr>
        <w:pStyle w:val="ZwischenberschriftmitAbstand"/>
        <w:ind w:left="357"/>
        <w:contextualSpacing/>
        <w:rPr>
          <w:strike/>
        </w:rPr>
      </w:pPr>
    </w:p>
    <w:p w:rsidRPr="009D1B47" w:rsidR="001973B3" w:rsidP="001402EF" w:rsidRDefault="001973B3" w14:paraId="46D4227E" w14:textId="77777777">
      <w:pPr>
        <w:pStyle w:val="ZwischenberschriftmitAbstand"/>
        <w:ind w:left="357"/>
        <w:contextualSpacing/>
        <w:rPr>
          <w:strike/>
        </w:rPr>
      </w:pPr>
    </w:p>
    <w:sectPr w:rsidRPr="009D1B47" w:rsidR="001973B3" w:rsidSect="00561E6E">
      <w:headerReference w:type="default" r:id="rId15"/>
      <w:footerReference w:type="default" r:id="rId16"/>
      <w:headerReference w:type="first" r:id="rId17"/>
      <w:footerReference w:type="first" r:id="rId18"/>
      <w:pgSz w:w="11906" w:h="16838" w:orient="portrait"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3032D" w:rsidP="00E0714A" w:rsidRDefault="00C3032D" w14:paraId="21C7264C" w14:textId="77777777">
      <w:r>
        <w:separator/>
      </w:r>
    </w:p>
    <w:p w:rsidR="00C3032D" w:rsidRDefault="00C3032D" w14:paraId="70150574" w14:textId="77777777"/>
    <w:p w:rsidR="00C3032D" w:rsidRDefault="00C3032D" w14:paraId="717F16CB" w14:textId="77777777"/>
  </w:endnote>
  <w:endnote w:type="continuationSeparator" w:id="0">
    <w:p w:rsidR="00C3032D" w:rsidP="00E0714A" w:rsidRDefault="00C3032D" w14:paraId="437DFC71" w14:textId="77777777">
      <w:r>
        <w:continuationSeparator/>
      </w:r>
    </w:p>
    <w:p w:rsidR="00C3032D" w:rsidRDefault="00C3032D" w14:paraId="534A52B7" w14:textId="77777777"/>
    <w:p w:rsidR="00C3032D" w:rsidRDefault="00C3032D" w14:paraId="65542440" w14:textId="77777777"/>
  </w:endnote>
  <w:endnote w:type="continuationNotice" w:id="1">
    <w:p w:rsidR="00C3032D" w:rsidRDefault="00C3032D" w14:paraId="5139EE2C" w14:textId="77777777">
      <w:pPr>
        <w:spacing w:after="0"/>
      </w:pPr>
    </w:p>
    <w:p w:rsidR="00C3032D" w:rsidP="002A43F0" w:rsidRDefault="00C3032D" w14:paraId="3672F32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53644" w:rsidR="008934FE" w:rsidP="00B53644" w:rsidRDefault="008934FE" w14:paraId="23C8589A" w14:textId="77777777">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34FE" w:rsidP="00B53644" w:rsidRDefault="008934FE" w14:paraId="6CB172E7" w14:textId="77777777">
    <w:pPr>
      <w:pStyle w:val="Footer"/>
      <w:tabs>
        <w:tab w:val="clear" w:pos="4536"/>
      </w:tabs>
    </w:pPr>
    <w:r>
      <w:rPr>
        <w:sz w:val="14"/>
      </w:rPr>
      <w:t>Form 41-14-</w:t>
    </w:r>
    <w:r w:rsidR="00886E4D">
      <w:rPr>
        <w:sz w:val="14"/>
      </w:rPr>
      <w:t>4</w:t>
    </w:r>
    <w:r>
      <w:rPr>
        <w:sz w:val="14"/>
      </w:rPr>
      <w:t>-en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3032D" w:rsidP="00E0714A" w:rsidRDefault="00C3032D" w14:paraId="13944370" w14:textId="77777777">
      <w:r>
        <w:separator/>
      </w:r>
    </w:p>
    <w:p w:rsidR="00C3032D" w:rsidRDefault="00C3032D" w14:paraId="39EBD830" w14:textId="77777777"/>
    <w:p w:rsidR="00C3032D" w:rsidRDefault="00C3032D" w14:paraId="27D17245" w14:textId="77777777"/>
  </w:footnote>
  <w:footnote w:type="continuationSeparator" w:id="0">
    <w:p w:rsidR="00C3032D" w:rsidP="00E0714A" w:rsidRDefault="00C3032D" w14:paraId="53C92570" w14:textId="77777777">
      <w:r>
        <w:continuationSeparator/>
      </w:r>
    </w:p>
    <w:p w:rsidR="00C3032D" w:rsidRDefault="00C3032D" w14:paraId="66AE25F5" w14:textId="77777777"/>
    <w:p w:rsidR="00C3032D" w:rsidRDefault="00C3032D" w14:paraId="41F313E7" w14:textId="77777777"/>
  </w:footnote>
  <w:footnote w:type="continuationNotice" w:id="1">
    <w:p w:rsidR="00C3032D" w:rsidRDefault="00C3032D" w14:paraId="6E6F271D" w14:textId="77777777">
      <w:pPr>
        <w:spacing w:after="0"/>
      </w:pPr>
    </w:p>
    <w:p w:rsidR="00C3032D" w:rsidP="002A43F0" w:rsidRDefault="00C3032D" w14:paraId="393C85B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5000" w:type="pct"/>
      <w:tblLayout w:type="fixed"/>
      <w:tblCellMar>
        <w:left w:w="0" w:type="dxa"/>
        <w:right w:w="0" w:type="dxa"/>
      </w:tblCellMar>
      <w:tblLook w:val="00A0" w:firstRow="1" w:lastRow="0" w:firstColumn="1" w:lastColumn="0" w:noHBand="0" w:noVBand="0"/>
    </w:tblPr>
    <w:tblGrid>
      <w:gridCol w:w="6097"/>
      <w:gridCol w:w="2973"/>
    </w:tblGrid>
    <w:tr w:rsidRPr="00703906" w:rsidR="008934FE" w:rsidTr="00AD54AE" w14:paraId="168D034A" w14:textId="77777777">
      <w:tc>
        <w:tcPr>
          <w:tcW w:w="3361" w:type="pct"/>
          <w:vAlign w:val="bottom"/>
        </w:tcPr>
        <w:p w:rsidRPr="00B6676B" w:rsidR="008934FE" w:rsidP="00D52801" w:rsidRDefault="008934FE" w14:paraId="09E53885" w14:textId="77777777">
          <w:pPr>
            <w:pStyle w:val="Heading1"/>
            <w:spacing w:before="0" w:after="140"/>
            <w:rPr>
              <w:sz w:val="28"/>
              <w:lang w:eastAsia="de-DE"/>
            </w:rPr>
          </w:pPr>
        </w:p>
      </w:tc>
      <w:tc>
        <w:tcPr>
          <w:tcW w:w="1639" w:type="pct"/>
        </w:tcPr>
        <w:p w:rsidRPr="00703906" w:rsidR="008934FE" w:rsidP="005915AE" w:rsidRDefault="008934FE" w14:paraId="39B6028F" w14:textId="77777777">
          <w:pPr>
            <w:tabs>
              <w:tab w:val="right" w:pos="9356"/>
            </w:tabs>
            <w:spacing w:after="0"/>
            <w:rPr>
              <w:rFonts w:eastAsia="Times New Roman" w:cs="Times New Roman"/>
              <w:sz w:val="20"/>
              <w:szCs w:val="20"/>
            </w:rPr>
          </w:pPr>
          <w:r>
            <w:rPr>
              <w:noProof/>
              <w:sz w:val="20"/>
              <w:lang w:val="en-AU" w:eastAsia="en-AU"/>
            </w:rPr>
            <w:drawing>
              <wp:inline distT="0" distB="0" distL="0" distR="0" wp14:anchorId="5E259141" wp14:editId="62424D71">
                <wp:extent cx="1882800" cy="784776"/>
                <wp:effectExtent l="0" t="0" r="317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1882800" cy="784776"/>
                        </a:xfrm>
                        <a:prstGeom prst="rect">
                          <a:avLst/>
                        </a:prstGeom>
                      </pic:spPr>
                    </pic:pic>
                  </a:graphicData>
                </a:graphic>
              </wp:inline>
            </w:drawing>
          </w:r>
        </w:p>
      </w:tc>
    </w:tr>
  </w:tbl>
  <w:p w:rsidR="008934FE" w:rsidP="00B53644" w:rsidRDefault="008934FE" w14:paraId="3AC3F178" w14:textId="77777777">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5000" w:type="pct"/>
      <w:tblLayout w:type="fixed"/>
      <w:tblCellMar>
        <w:left w:w="0" w:type="dxa"/>
        <w:right w:w="0" w:type="dxa"/>
      </w:tblCellMar>
      <w:tblLook w:val="00A0" w:firstRow="1" w:lastRow="0" w:firstColumn="1" w:lastColumn="0" w:noHBand="0" w:noVBand="0"/>
    </w:tblPr>
    <w:tblGrid>
      <w:gridCol w:w="6097"/>
      <w:gridCol w:w="2973"/>
    </w:tblGrid>
    <w:tr w:rsidRPr="00703906" w:rsidR="008934FE" w:rsidTr="00AD54AE" w14:paraId="53482B83" w14:textId="77777777">
      <w:tc>
        <w:tcPr>
          <w:tcW w:w="3361" w:type="pct"/>
          <w:vAlign w:val="bottom"/>
        </w:tcPr>
        <w:p w:rsidRPr="00B6676B" w:rsidR="008934FE" w:rsidP="000F273F" w:rsidRDefault="008934FE" w14:paraId="74802F23" w14:textId="77777777">
          <w:pPr>
            <w:pStyle w:val="Heading1"/>
            <w:spacing w:before="0" w:after="140"/>
            <w:rPr>
              <w:sz w:val="28"/>
            </w:rPr>
          </w:pPr>
          <w:r>
            <w:rPr>
              <w:sz w:val="28"/>
            </w:rPr>
            <w:t>Terms of reference (</w:t>
          </w:r>
          <w:proofErr w:type="spellStart"/>
          <w:r>
            <w:rPr>
              <w:sz w:val="28"/>
            </w:rPr>
            <w:t>ToRs</w:t>
          </w:r>
          <w:proofErr w:type="spellEnd"/>
          <w:r>
            <w:rPr>
              <w:sz w:val="28"/>
            </w:rPr>
            <w:t xml:space="preserve">) for the procurement of services below the </w:t>
          </w:r>
          <w:r w:rsidR="00777E50">
            <w:rPr>
              <w:sz w:val="28"/>
            </w:rPr>
            <w:br/>
          </w:r>
          <w:r>
            <w:rPr>
              <w:sz w:val="28"/>
            </w:rPr>
            <w:t>EU threshold</w:t>
          </w:r>
        </w:p>
      </w:tc>
      <w:tc>
        <w:tcPr>
          <w:tcW w:w="1639" w:type="pct"/>
        </w:tcPr>
        <w:p w:rsidRPr="00703906" w:rsidR="008934FE" w:rsidP="005915AE" w:rsidRDefault="008934FE" w14:paraId="749D580F" w14:textId="77777777">
          <w:pPr>
            <w:tabs>
              <w:tab w:val="right" w:pos="9356"/>
            </w:tabs>
            <w:spacing w:after="0"/>
            <w:rPr>
              <w:rFonts w:eastAsia="Times New Roman" w:cs="Times New Roman"/>
              <w:sz w:val="20"/>
              <w:szCs w:val="20"/>
            </w:rPr>
          </w:pPr>
          <w:r>
            <w:rPr>
              <w:noProof/>
              <w:sz w:val="20"/>
              <w:lang w:val="en-AU" w:eastAsia="en-AU"/>
            </w:rPr>
            <w:drawing>
              <wp:inline distT="0" distB="0" distL="0" distR="0" wp14:anchorId="24A1D84C" wp14:editId="6FF392D4">
                <wp:extent cx="1882800" cy="784776"/>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882800" cy="784776"/>
                        </a:xfrm>
                        <a:prstGeom prst="rect">
                          <a:avLst/>
                        </a:prstGeom>
                      </pic:spPr>
                    </pic:pic>
                  </a:graphicData>
                </a:graphic>
              </wp:inline>
            </w:drawing>
          </w:r>
        </w:p>
      </w:tc>
    </w:tr>
  </w:tbl>
  <w:p w:rsidR="008934FE" w:rsidP="002A43F0" w:rsidRDefault="008934FE" w14:paraId="12BA285E"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4833"/>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0B7375F6"/>
    <w:multiLevelType w:val="multilevel"/>
    <w:tmpl w:val="D8C46628"/>
    <w:lvl w:ilvl="0">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AE0F36"/>
    <w:multiLevelType w:val="hybridMultilevel"/>
    <w:tmpl w:val="88C09E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2A739F8"/>
    <w:multiLevelType w:val="hybridMultilevel"/>
    <w:tmpl w:val="345882EA"/>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194D4944"/>
    <w:multiLevelType w:val="hybridMultilevel"/>
    <w:tmpl w:val="56A430D0"/>
    <w:lvl w:ilvl="0" w:tplc="DA5A30E6">
      <w:start w:val="2"/>
      <w:numFmt w:val="bullet"/>
      <w:lvlText w:val="-"/>
      <w:lvlJc w:val="left"/>
      <w:pPr>
        <w:ind w:left="720" w:hanging="360"/>
      </w:pPr>
      <w:rPr>
        <w:rFonts w:hint="default" w:ascii="Calibri" w:hAnsi="Calibri" w:eastAsia="Aptos" w:cs="Calibr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5" w15:restartNumberingAfterBreak="0">
    <w:nsid w:val="1FD438A4"/>
    <w:multiLevelType w:val="multilevel"/>
    <w:tmpl w:val="4412BF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1DB7A65"/>
    <w:multiLevelType w:val="multilevel"/>
    <w:tmpl w:val="D8C46628"/>
    <w:lvl w:ilvl="0">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28419E"/>
    <w:multiLevelType w:val="multilevel"/>
    <w:tmpl w:val="FEC0BA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322855A9"/>
    <w:multiLevelType w:val="multilevel"/>
    <w:tmpl w:val="0C0EDB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33BE2C39"/>
    <w:multiLevelType w:val="multilevel"/>
    <w:tmpl w:val="80AE3B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3FE7339F"/>
    <w:multiLevelType w:val="multilevel"/>
    <w:tmpl w:val="478663F2"/>
    <w:lvl w:ilvl="0">
      <w:start w:val="7"/>
      <w:numFmt w:val="decimal"/>
      <w:lvlText w:val="%1.0"/>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B5A704D"/>
    <w:multiLevelType w:val="multilevel"/>
    <w:tmpl w:val="A41C72FC"/>
    <w:lvl w:ilvl="0">
      <w:start w:val="1"/>
      <w:numFmt w:val="bullet"/>
      <w:lvlText w:val=""/>
      <w:lvlJc w:val="left"/>
      <w:pPr>
        <w:tabs>
          <w:tab w:val="num" w:pos="720"/>
        </w:tabs>
        <w:ind w:left="720" w:hanging="360"/>
      </w:pPr>
      <w:rPr>
        <w:rFonts w:hint="default" w:ascii="Symbol" w:hAnsi="Symbol"/>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4D7C6261"/>
    <w:multiLevelType w:val="multilevel"/>
    <w:tmpl w:val="FDF8AF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52D175C2"/>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5DBD6452"/>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629E148F"/>
    <w:multiLevelType w:val="hybridMultilevel"/>
    <w:tmpl w:val="DF86C8FA"/>
    <w:lvl w:ilvl="0" w:tplc="FFFFFFFF">
      <w:start w:val="1"/>
      <w:numFmt w:val="bullet"/>
      <w:lvlText w:val=""/>
      <w:lvlJc w:val="left"/>
      <w:pPr>
        <w:ind w:left="360" w:hanging="360"/>
      </w:pPr>
      <w:rPr>
        <w:rFonts w:hint="default" w:ascii="Symbol" w:hAnsi="Symbol"/>
      </w:rPr>
    </w:lvl>
    <w:lvl w:ilvl="1" w:tplc="04070001">
      <w:start w:val="1"/>
      <w:numFmt w:val="bullet"/>
      <w:lvlText w:val=""/>
      <w:lvlJc w:val="left"/>
      <w:pPr>
        <w:ind w:left="1080" w:hanging="360"/>
      </w:pPr>
      <w:rPr>
        <w:rFonts w:hint="default" w:ascii="Symbol" w:hAnsi="Symbol"/>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16" w15:restartNumberingAfterBreak="0">
    <w:nsid w:val="65B52B05"/>
    <w:multiLevelType w:val="multilevel"/>
    <w:tmpl w:val="3F1469A8"/>
    <w:lvl w:ilvl="0">
      <w:start w:val="5"/>
      <w:numFmt w:val="decimal"/>
      <w:lvlText w:val="%1."/>
      <w:lvlJc w:val="left"/>
      <w:pPr>
        <w:ind w:left="360" w:hanging="360"/>
      </w:pPr>
      <w:rPr>
        <w:rFonts w:hint="default"/>
      </w:rPr>
    </w:lvl>
    <w:lvl w:ilvl="1">
      <w:numFmt w:val="decimal"/>
      <w:isLgl/>
      <w:lvlText w:val="%1.%2"/>
      <w:lvlJc w:val="left"/>
      <w:pPr>
        <w:ind w:left="45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67E0544F"/>
    <w:multiLevelType w:val="multilevel"/>
    <w:tmpl w:val="45A09F0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4ED796C"/>
    <w:multiLevelType w:val="hybridMultilevel"/>
    <w:tmpl w:val="D5E8B51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782625A2"/>
    <w:multiLevelType w:val="multilevel"/>
    <w:tmpl w:val="D232591C"/>
    <w:lvl w:ilvl="0">
      <w:start w:val="8"/>
      <w:numFmt w:val="decimal"/>
      <w:lvlText w:val="%1.0"/>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766122524">
    <w:abstractNumId w:val="6"/>
  </w:num>
  <w:num w:numId="2" w16cid:durableId="1825657402">
    <w:abstractNumId w:val="13"/>
  </w:num>
  <w:num w:numId="3" w16cid:durableId="301928803">
    <w:abstractNumId w:val="14"/>
  </w:num>
  <w:num w:numId="4" w16cid:durableId="2062747360">
    <w:abstractNumId w:val="0"/>
  </w:num>
  <w:num w:numId="5" w16cid:durableId="818813551">
    <w:abstractNumId w:val="3"/>
  </w:num>
  <w:num w:numId="6" w16cid:durableId="1067612570">
    <w:abstractNumId w:val="15"/>
  </w:num>
  <w:num w:numId="7" w16cid:durableId="755516159">
    <w:abstractNumId w:val="18"/>
  </w:num>
  <w:num w:numId="8" w16cid:durableId="1956400545">
    <w:abstractNumId w:val="12"/>
  </w:num>
  <w:num w:numId="9" w16cid:durableId="1367754534">
    <w:abstractNumId w:val="7"/>
  </w:num>
  <w:num w:numId="10" w16cid:durableId="1014921787">
    <w:abstractNumId w:val="8"/>
  </w:num>
  <w:num w:numId="11" w16cid:durableId="1570070488">
    <w:abstractNumId w:val="9"/>
  </w:num>
  <w:num w:numId="12" w16cid:durableId="1191340437">
    <w:abstractNumId w:val="5"/>
  </w:num>
  <w:num w:numId="13" w16cid:durableId="353001117">
    <w:abstractNumId w:val="11"/>
  </w:num>
  <w:num w:numId="14" w16cid:durableId="382220675">
    <w:abstractNumId w:val="2"/>
  </w:num>
  <w:num w:numId="15" w16cid:durableId="1822040121">
    <w:abstractNumId w:val="4"/>
  </w:num>
  <w:num w:numId="16" w16cid:durableId="653262902">
    <w:abstractNumId w:val="1"/>
  </w:num>
  <w:num w:numId="17" w16cid:durableId="615522223">
    <w:abstractNumId w:val="17"/>
  </w:num>
  <w:num w:numId="18" w16cid:durableId="890380580">
    <w:abstractNumId w:val="16"/>
  </w:num>
  <w:num w:numId="19" w16cid:durableId="2047097736">
    <w:abstractNumId w:val="19"/>
  </w:num>
  <w:num w:numId="20" w16cid:durableId="1251506100">
    <w:abstractNumId w:val="10"/>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removeDateAndTime/>
  <w:activeWritingStyle w:lang="en-GB" w:vendorID="64" w:dllVersion="0" w:nlCheck="1" w:checkStyle="0" w:appName="MSWord"/>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8EB"/>
    <w:rsid w:val="00001E7E"/>
    <w:rsid w:val="0000326F"/>
    <w:rsid w:val="00004156"/>
    <w:rsid w:val="00004A34"/>
    <w:rsid w:val="000053F2"/>
    <w:rsid w:val="00006580"/>
    <w:rsid w:val="00006A2C"/>
    <w:rsid w:val="00006F9E"/>
    <w:rsid w:val="00010908"/>
    <w:rsid w:val="000123FA"/>
    <w:rsid w:val="00013ACB"/>
    <w:rsid w:val="0001400F"/>
    <w:rsid w:val="00014220"/>
    <w:rsid w:val="000143A9"/>
    <w:rsid w:val="00016C83"/>
    <w:rsid w:val="0001798B"/>
    <w:rsid w:val="000212CC"/>
    <w:rsid w:val="000215DA"/>
    <w:rsid w:val="00022413"/>
    <w:rsid w:val="0002289A"/>
    <w:rsid w:val="00025F1C"/>
    <w:rsid w:val="000271C9"/>
    <w:rsid w:val="000309EA"/>
    <w:rsid w:val="000338FB"/>
    <w:rsid w:val="000345DC"/>
    <w:rsid w:val="00034B81"/>
    <w:rsid w:val="00035A49"/>
    <w:rsid w:val="0003643C"/>
    <w:rsid w:val="00036EA7"/>
    <w:rsid w:val="000370F0"/>
    <w:rsid w:val="00037179"/>
    <w:rsid w:val="00040227"/>
    <w:rsid w:val="000407E6"/>
    <w:rsid w:val="000413DD"/>
    <w:rsid w:val="0004304D"/>
    <w:rsid w:val="000434CE"/>
    <w:rsid w:val="00045300"/>
    <w:rsid w:val="00047954"/>
    <w:rsid w:val="00050339"/>
    <w:rsid w:val="000508A6"/>
    <w:rsid w:val="0005098E"/>
    <w:rsid w:val="00056767"/>
    <w:rsid w:val="000568C5"/>
    <w:rsid w:val="00057DB3"/>
    <w:rsid w:val="000602B2"/>
    <w:rsid w:val="000625A4"/>
    <w:rsid w:val="00063135"/>
    <w:rsid w:val="00063314"/>
    <w:rsid w:val="00066C42"/>
    <w:rsid w:val="0007092B"/>
    <w:rsid w:val="00071EFB"/>
    <w:rsid w:val="000728DD"/>
    <w:rsid w:val="00072A14"/>
    <w:rsid w:val="000839D7"/>
    <w:rsid w:val="00084080"/>
    <w:rsid w:val="0008504A"/>
    <w:rsid w:val="00090123"/>
    <w:rsid w:val="0009212C"/>
    <w:rsid w:val="00092A35"/>
    <w:rsid w:val="000948B1"/>
    <w:rsid w:val="000A212F"/>
    <w:rsid w:val="000A2451"/>
    <w:rsid w:val="000A3231"/>
    <w:rsid w:val="000A3E8F"/>
    <w:rsid w:val="000A4D45"/>
    <w:rsid w:val="000A5419"/>
    <w:rsid w:val="000A5ACB"/>
    <w:rsid w:val="000A79F1"/>
    <w:rsid w:val="000A7C41"/>
    <w:rsid w:val="000B3B19"/>
    <w:rsid w:val="000B459A"/>
    <w:rsid w:val="000B49AA"/>
    <w:rsid w:val="000B7570"/>
    <w:rsid w:val="000C37B4"/>
    <w:rsid w:val="000C4BA2"/>
    <w:rsid w:val="000C553F"/>
    <w:rsid w:val="000C66C1"/>
    <w:rsid w:val="000D02E2"/>
    <w:rsid w:val="000D199D"/>
    <w:rsid w:val="000D1C8B"/>
    <w:rsid w:val="000D2D2B"/>
    <w:rsid w:val="000D6320"/>
    <w:rsid w:val="000D6DE5"/>
    <w:rsid w:val="000D7093"/>
    <w:rsid w:val="000D753E"/>
    <w:rsid w:val="000D7B1B"/>
    <w:rsid w:val="000E17B8"/>
    <w:rsid w:val="000E18C6"/>
    <w:rsid w:val="000E2119"/>
    <w:rsid w:val="000E2DEB"/>
    <w:rsid w:val="000E36EB"/>
    <w:rsid w:val="000E472C"/>
    <w:rsid w:val="000E476C"/>
    <w:rsid w:val="000E7C27"/>
    <w:rsid w:val="000F0AEC"/>
    <w:rsid w:val="000F0D4B"/>
    <w:rsid w:val="000F273F"/>
    <w:rsid w:val="000F2805"/>
    <w:rsid w:val="000F3273"/>
    <w:rsid w:val="000F696A"/>
    <w:rsid w:val="000F750D"/>
    <w:rsid w:val="001004B4"/>
    <w:rsid w:val="00102ED7"/>
    <w:rsid w:val="0010362F"/>
    <w:rsid w:val="00104284"/>
    <w:rsid w:val="00105063"/>
    <w:rsid w:val="0010656C"/>
    <w:rsid w:val="00111290"/>
    <w:rsid w:val="00116941"/>
    <w:rsid w:val="0012075F"/>
    <w:rsid w:val="00120B66"/>
    <w:rsid w:val="00121910"/>
    <w:rsid w:val="00122948"/>
    <w:rsid w:val="001261F8"/>
    <w:rsid w:val="00126465"/>
    <w:rsid w:val="00126872"/>
    <w:rsid w:val="001301FB"/>
    <w:rsid w:val="00131DC3"/>
    <w:rsid w:val="00134A22"/>
    <w:rsid w:val="00135CE2"/>
    <w:rsid w:val="00136693"/>
    <w:rsid w:val="00136D71"/>
    <w:rsid w:val="001375BB"/>
    <w:rsid w:val="001402EF"/>
    <w:rsid w:val="001407CD"/>
    <w:rsid w:val="001411A1"/>
    <w:rsid w:val="00141EBB"/>
    <w:rsid w:val="001422E5"/>
    <w:rsid w:val="001433EC"/>
    <w:rsid w:val="0014340B"/>
    <w:rsid w:val="001437A5"/>
    <w:rsid w:val="001463B5"/>
    <w:rsid w:val="0015027D"/>
    <w:rsid w:val="00151775"/>
    <w:rsid w:val="00154E0D"/>
    <w:rsid w:val="0015515B"/>
    <w:rsid w:val="001552A1"/>
    <w:rsid w:val="001555AB"/>
    <w:rsid w:val="00157358"/>
    <w:rsid w:val="001605B5"/>
    <w:rsid w:val="001611AF"/>
    <w:rsid w:val="001611FB"/>
    <w:rsid w:val="00166FFC"/>
    <w:rsid w:val="0017039C"/>
    <w:rsid w:val="001721D7"/>
    <w:rsid w:val="00173882"/>
    <w:rsid w:val="0018037D"/>
    <w:rsid w:val="00180E03"/>
    <w:rsid w:val="00184BE6"/>
    <w:rsid w:val="00184F8A"/>
    <w:rsid w:val="00185628"/>
    <w:rsid w:val="00186BCD"/>
    <w:rsid w:val="001879CB"/>
    <w:rsid w:val="001935C5"/>
    <w:rsid w:val="0019484C"/>
    <w:rsid w:val="0019640D"/>
    <w:rsid w:val="001973B3"/>
    <w:rsid w:val="00197687"/>
    <w:rsid w:val="001A11F2"/>
    <w:rsid w:val="001A24BF"/>
    <w:rsid w:val="001A469A"/>
    <w:rsid w:val="001A74E0"/>
    <w:rsid w:val="001A789D"/>
    <w:rsid w:val="001A78C9"/>
    <w:rsid w:val="001B17E7"/>
    <w:rsid w:val="001B4579"/>
    <w:rsid w:val="001B56D2"/>
    <w:rsid w:val="001B59E0"/>
    <w:rsid w:val="001B6717"/>
    <w:rsid w:val="001B69D0"/>
    <w:rsid w:val="001C0EB5"/>
    <w:rsid w:val="001C16E1"/>
    <w:rsid w:val="001C1F14"/>
    <w:rsid w:val="001C46E0"/>
    <w:rsid w:val="001C5F95"/>
    <w:rsid w:val="001C749F"/>
    <w:rsid w:val="001C76AA"/>
    <w:rsid w:val="001D1B1D"/>
    <w:rsid w:val="001D2107"/>
    <w:rsid w:val="001D374E"/>
    <w:rsid w:val="001D3D89"/>
    <w:rsid w:val="001D53A3"/>
    <w:rsid w:val="001D66F9"/>
    <w:rsid w:val="001E0C26"/>
    <w:rsid w:val="001E144E"/>
    <w:rsid w:val="001E33FE"/>
    <w:rsid w:val="001E3603"/>
    <w:rsid w:val="001E4FC2"/>
    <w:rsid w:val="001E7B90"/>
    <w:rsid w:val="002004AD"/>
    <w:rsid w:val="00202740"/>
    <w:rsid w:val="00202A03"/>
    <w:rsid w:val="00202D3A"/>
    <w:rsid w:val="002065EF"/>
    <w:rsid w:val="00206AC4"/>
    <w:rsid w:val="0020775C"/>
    <w:rsid w:val="00213577"/>
    <w:rsid w:val="00213CF0"/>
    <w:rsid w:val="00213FD3"/>
    <w:rsid w:val="00214307"/>
    <w:rsid w:val="00215408"/>
    <w:rsid w:val="00216A16"/>
    <w:rsid w:val="00217377"/>
    <w:rsid w:val="00217577"/>
    <w:rsid w:val="00217880"/>
    <w:rsid w:val="00220103"/>
    <w:rsid w:val="00220FD6"/>
    <w:rsid w:val="0022271C"/>
    <w:rsid w:val="0022273A"/>
    <w:rsid w:val="00222B4F"/>
    <w:rsid w:val="0022367E"/>
    <w:rsid w:val="00224251"/>
    <w:rsid w:val="002246EA"/>
    <w:rsid w:val="00224F34"/>
    <w:rsid w:val="002267E9"/>
    <w:rsid w:val="00227C9D"/>
    <w:rsid w:val="002301BA"/>
    <w:rsid w:val="002355CB"/>
    <w:rsid w:val="00240BC3"/>
    <w:rsid w:val="00241624"/>
    <w:rsid w:val="002436F1"/>
    <w:rsid w:val="00244657"/>
    <w:rsid w:val="0024518E"/>
    <w:rsid w:val="00245431"/>
    <w:rsid w:val="00246EA7"/>
    <w:rsid w:val="00247BB5"/>
    <w:rsid w:val="00250A5C"/>
    <w:rsid w:val="00250BFE"/>
    <w:rsid w:val="002516DA"/>
    <w:rsid w:val="0025205A"/>
    <w:rsid w:val="00252826"/>
    <w:rsid w:val="00255E57"/>
    <w:rsid w:val="00256AFA"/>
    <w:rsid w:val="0026222A"/>
    <w:rsid w:val="00262757"/>
    <w:rsid w:val="00264AC0"/>
    <w:rsid w:val="00266D78"/>
    <w:rsid w:val="00266FE6"/>
    <w:rsid w:val="00267E93"/>
    <w:rsid w:val="002719FE"/>
    <w:rsid w:val="00271AA1"/>
    <w:rsid w:val="00271E94"/>
    <w:rsid w:val="00272C33"/>
    <w:rsid w:val="00276243"/>
    <w:rsid w:val="00276575"/>
    <w:rsid w:val="0027677E"/>
    <w:rsid w:val="00281435"/>
    <w:rsid w:val="0028169B"/>
    <w:rsid w:val="00282B9E"/>
    <w:rsid w:val="00285C6A"/>
    <w:rsid w:val="00286B69"/>
    <w:rsid w:val="00286D14"/>
    <w:rsid w:val="0028712E"/>
    <w:rsid w:val="00290884"/>
    <w:rsid w:val="00290B3B"/>
    <w:rsid w:val="00291D5A"/>
    <w:rsid w:val="00297C97"/>
    <w:rsid w:val="002A102D"/>
    <w:rsid w:val="002A21B9"/>
    <w:rsid w:val="002A4282"/>
    <w:rsid w:val="002A42EC"/>
    <w:rsid w:val="002A43F0"/>
    <w:rsid w:val="002A6F4E"/>
    <w:rsid w:val="002A7BF3"/>
    <w:rsid w:val="002B062F"/>
    <w:rsid w:val="002B2106"/>
    <w:rsid w:val="002B3360"/>
    <w:rsid w:val="002B4395"/>
    <w:rsid w:val="002B48B7"/>
    <w:rsid w:val="002B51B2"/>
    <w:rsid w:val="002B6DDB"/>
    <w:rsid w:val="002C1A2F"/>
    <w:rsid w:val="002C4D6E"/>
    <w:rsid w:val="002C5BB0"/>
    <w:rsid w:val="002D07B9"/>
    <w:rsid w:val="002D0F27"/>
    <w:rsid w:val="002D5309"/>
    <w:rsid w:val="002D6D54"/>
    <w:rsid w:val="002D770B"/>
    <w:rsid w:val="002E0496"/>
    <w:rsid w:val="002E0DCC"/>
    <w:rsid w:val="002E1BE7"/>
    <w:rsid w:val="002E2D40"/>
    <w:rsid w:val="002E58F7"/>
    <w:rsid w:val="002F0AE9"/>
    <w:rsid w:val="002F2360"/>
    <w:rsid w:val="002F304F"/>
    <w:rsid w:val="002F40A8"/>
    <w:rsid w:val="002F4A32"/>
    <w:rsid w:val="002F52B1"/>
    <w:rsid w:val="002F6461"/>
    <w:rsid w:val="002F68DC"/>
    <w:rsid w:val="002F6E81"/>
    <w:rsid w:val="002F7914"/>
    <w:rsid w:val="00300697"/>
    <w:rsid w:val="0030340B"/>
    <w:rsid w:val="0030370B"/>
    <w:rsid w:val="00304572"/>
    <w:rsid w:val="00311D17"/>
    <w:rsid w:val="00312415"/>
    <w:rsid w:val="0031486E"/>
    <w:rsid w:val="003168D2"/>
    <w:rsid w:val="00316D51"/>
    <w:rsid w:val="0031705C"/>
    <w:rsid w:val="003177E8"/>
    <w:rsid w:val="00317A2F"/>
    <w:rsid w:val="00325297"/>
    <w:rsid w:val="00325404"/>
    <w:rsid w:val="00330534"/>
    <w:rsid w:val="00330897"/>
    <w:rsid w:val="00332464"/>
    <w:rsid w:val="00332E30"/>
    <w:rsid w:val="00336C6B"/>
    <w:rsid w:val="00337185"/>
    <w:rsid w:val="00337876"/>
    <w:rsid w:val="003408AA"/>
    <w:rsid w:val="00342500"/>
    <w:rsid w:val="003432C4"/>
    <w:rsid w:val="00343AC1"/>
    <w:rsid w:val="003473E4"/>
    <w:rsid w:val="00347BE0"/>
    <w:rsid w:val="00351353"/>
    <w:rsid w:val="003518C6"/>
    <w:rsid w:val="003519A6"/>
    <w:rsid w:val="0035230A"/>
    <w:rsid w:val="00352962"/>
    <w:rsid w:val="00354A72"/>
    <w:rsid w:val="0035715F"/>
    <w:rsid w:val="003609A6"/>
    <w:rsid w:val="00360E60"/>
    <w:rsid w:val="00362698"/>
    <w:rsid w:val="00366B40"/>
    <w:rsid w:val="00372BB8"/>
    <w:rsid w:val="00375D70"/>
    <w:rsid w:val="00376A37"/>
    <w:rsid w:val="00377D14"/>
    <w:rsid w:val="00380B35"/>
    <w:rsid w:val="00382060"/>
    <w:rsid w:val="00382DB1"/>
    <w:rsid w:val="00383D58"/>
    <w:rsid w:val="00384B75"/>
    <w:rsid w:val="00384E19"/>
    <w:rsid w:val="00387923"/>
    <w:rsid w:val="00390473"/>
    <w:rsid w:val="00392EF2"/>
    <w:rsid w:val="00394A97"/>
    <w:rsid w:val="003954A5"/>
    <w:rsid w:val="0039631E"/>
    <w:rsid w:val="003964A7"/>
    <w:rsid w:val="003977F3"/>
    <w:rsid w:val="00397DA3"/>
    <w:rsid w:val="003A6D0D"/>
    <w:rsid w:val="003B021F"/>
    <w:rsid w:val="003B306D"/>
    <w:rsid w:val="003B6611"/>
    <w:rsid w:val="003C28B1"/>
    <w:rsid w:val="003C5BE2"/>
    <w:rsid w:val="003C7562"/>
    <w:rsid w:val="003C7AD3"/>
    <w:rsid w:val="003D2CC9"/>
    <w:rsid w:val="003E127D"/>
    <w:rsid w:val="003E219B"/>
    <w:rsid w:val="003E2891"/>
    <w:rsid w:val="003E29DA"/>
    <w:rsid w:val="003E3BBB"/>
    <w:rsid w:val="003E4814"/>
    <w:rsid w:val="003E5CAF"/>
    <w:rsid w:val="003E6D07"/>
    <w:rsid w:val="003F0562"/>
    <w:rsid w:val="003F0D18"/>
    <w:rsid w:val="003F174D"/>
    <w:rsid w:val="003F57AD"/>
    <w:rsid w:val="003F67B7"/>
    <w:rsid w:val="003F7186"/>
    <w:rsid w:val="00400CCB"/>
    <w:rsid w:val="004012DB"/>
    <w:rsid w:val="00402A08"/>
    <w:rsid w:val="00406DBB"/>
    <w:rsid w:val="00414452"/>
    <w:rsid w:val="00420445"/>
    <w:rsid w:val="00420E8E"/>
    <w:rsid w:val="00421048"/>
    <w:rsid w:val="00421919"/>
    <w:rsid w:val="00423B0A"/>
    <w:rsid w:val="00423C5E"/>
    <w:rsid w:val="00423D58"/>
    <w:rsid w:val="00425580"/>
    <w:rsid w:val="00425666"/>
    <w:rsid w:val="004277D0"/>
    <w:rsid w:val="00430FFC"/>
    <w:rsid w:val="004311A3"/>
    <w:rsid w:val="004311B0"/>
    <w:rsid w:val="004324F1"/>
    <w:rsid w:val="00432930"/>
    <w:rsid w:val="004412C9"/>
    <w:rsid w:val="00441CE6"/>
    <w:rsid w:val="004420F1"/>
    <w:rsid w:val="004422E4"/>
    <w:rsid w:val="00443597"/>
    <w:rsid w:val="004468CD"/>
    <w:rsid w:val="0045323B"/>
    <w:rsid w:val="00454030"/>
    <w:rsid w:val="00454839"/>
    <w:rsid w:val="00454E79"/>
    <w:rsid w:val="00454FDF"/>
    <w:rsid w:val="00456031"/>
    <w:rsid w:val="004561DD"/>
    <w:rsid w:val="00461C69"/>
    <w:rsid w:val="00463636"/>
    <w:rsid w:val="00463ACE"/>
    <w:rsid w:val="004645EF"/>
    <w:rsid w:val="0046486A"/>
    <w:rsid w:val="00466109"/>
    <w:rsid w:val="00470A62"/>
    <w:rsid w:val="00470F4E"/>
    <w:rsid w:val="0047132B"/>
    <w:rsid w:val="00472FB4"/>
    <w:rsid w:val="00476D56"/>
    <w:rsid w:val="00476F95"/>
    <w:rsid w:val="00482068"/>
    <w:rsid w:val="00483DA9"/>
    <w:rsid w:val="004842A1"/>
    <w:rsid w:val="004861B5"/>
    <w:rsid w:val="0048687C"/>
    <w:rsid w:val="004869B9"/>
    <w:rsid w:val="00486AF1"/>
    <w:rsid w:val="00493CF9"/>
    <w:rsid w:val="00494F21"/>
    <w:rsid w:val="00495C36"/>
    <w:rsid w:val="004977F8"/>
    <w:rsid w:val="00497D12"/>
    <w:rsid w:val="004A1CE6"/>
    <w:rsid w:val="004A3B38"/>
    <w:rsid w:val="004A4180"/>
    <w:rsid w:val="004A610C"/>
    <w:rsid w:val="004B020F"/>
    <w:rsid w:val="004B187C"/>
    <w:rsid w:val="004B1CFA"/>
    <w:rsid w:val="004B214D"/>
    <w:rsid w:val="004B58D2"/>
    <w:rsid w:val="004C1A2C"/>
    <w:rsid w:val="004C2EE1"/>
    <w:rsid w:val="004C5496"/>
    <w:rsid w:val="004C556E"/>
    <w:rsid w:val="004C5F2E"/>
    <w:rsid w:val="004C7058"/>
    <w:rsid w:val="004D1D64"/>
    <w:rsid w:val="004D2EC8"/>
    <w:rsid w:val="004D3F9C"/>
    <w:rsid w:val="004D5A67"/>
    <w:rsid w:val="004D5EE2"/>
    <w:rsid w:val="004D6182"/>
    <w:rsid w:val="004E114F"/>
    <w:rsid w:val="004E118E"/>
    <w:rsid w:val="004E3A93"/>
    <w:rsid w:val="004E3CC5"/>
    <w:rsid w:val="004E625C"/>
    <w:rsid w:val="004E694F"/>
    <w:rsid w:val="004E6E31"/>
    <w:rsid w:val="004E747D"/>
    <w:rsid w:val="004F273B"/>
    <w:rsid w:val="004F62AD"/>
    <w:rsid w:val="004F6B8C"/>
    <w:rsid w:val="00500961"/>
    <w:rsid w:val="00501F41"/>
    <w:rsid w:val="00503F2C"/>
    <w:rsid w:val="00507850"/>
    <w:rsid w:val="005121D9"/>
    <w:rsid w:val="00513F61"/>
    <w:rsid w:val="005151D9"/>
    <w:rsid w:val="00516919"/>
    <w:rsid w:val="005173D6"/>
    <w:rsid w:val="00517E68"/>
    <w:rsid w:val="00517F89"/>
    <w:rsid w:val="005213FA"/>
    <w:rsid w:val="00521D18"/>
    <w:rsid w:val="00524FAE"/>
    <w:rsid w:val="00525C2C"/>
    <w:rsid w:val="00530343"/>
    <w:rsid w:val="0053227D"/>
    <w:rsid w:val="005358D3"/>
    <w:rsid w:val="00535966"/>
    <w:rsid w:val="005408CB"/>
    <w:rsid w:val="0054188F"/>
    <w:rsid w:val="00541DE9"/>
    <w:rsid w:val="005426F9"/>
    <w:rsid w:val="005441CF"/>
    <w:rsid w:val="00550B38"/>
    <w:rsid w:val="00553EB2"/>
    <w:rsid w:val="0055401F"/>
    <w:rsid w:val="00554D05"/>
    <w:rsid w:val="00556025"/>
    <w:rsid w:val="005568BC"/>
    <w:rsid w:val="005571FF"/>
    <w:rsid w:val="00557465"/>
    <w:rsid w:val="00557FF6"/>
    <w:rsid w:val="00561E6E"/>
    <w:rsid w:val="00563689"/>
    <w:rsid w:val="00563801"/>
    <w:rsid w:val="005638E6"/>
    <w:rsid w:val="00564693"/>
    <w:rsid w:val="00566304"/>
    <w:rsid w:val="00566EFA"/>
    <w:rsid w:val="005709CD"/>
    <w:rsid w:val="00570B68"/>
    <w:rsid w:val="005752C3"/>
    <w:rsid w:val="005759E0"/>
    <w:rsid w:val="00576B56"/>
    <w:rsid w:val="00582510"/>
    <w:rsid w:val="00582C44"/>
    <w:rsid w:val="00584E61"/>
    <w:rsid w:val="00586B59"/>
    <w:rsid w:val="005872BE"/>
    <w:rsid w:val="00587377"/>
    <w:rsid w:val="00587A49"/>
    <w:rsid w:val="00587BC8"/>
    <w:rsid w:val="00590478"/>
    <w:rsid w:val="00590490"/>
    <w:rsid w:val="005915AE"/>
    <w:rsid w:val="005917A4"/>
    <w:rsid w:val="00593857"/>
    <w:rsid w:val="00594B78"/>
    <w:rsid w:val="005A14EF"/>
    <w:rsid w:val="005A1B82"/>
    <w:rsid w:val="005A236D"/>
    <w:rsid w:val="005A33DD"/>
    <w:rsid w:val="005A5E43"/>
    <w:rsid w:val="005A62FF"/>
    <w:rsid w:val="005B09AC"/>
    <w:rsid w:val="005B224C"/>
    <w:rsid w:val="005B2AA7"/>
    <w:rsid w:val="005B3714"/>
    <w:rsid w:val="005B53B4"/>
    <w:rsid w:val="005B5606"/>
    <w:rsid w:val="005B575E"/>
    <w:rsid w:val="005B58A0"/>
    <w:rsid w:val="005B615F"/>
    <w:rsid w:val="005B66CF"/>
    <w:rsid w:val="005B6A5F"/>
    <w:rsid w:val="005B6A73"/>
    <w:rsid w:val="005B79B8"/>
    <w:rsid w:val="005C200C"/>
    <w:rsid w:val="005C2FB0"/>
    <w:rsid w:val="005C3E48"/>
    <w:rsid w:val="005C4C19"/>
    <w:rsid w:val="005C4FB5"/>
    <w:rsid w:val="005C6173"/>
    <w:rsid w:val="005C61A1"/>
    <w:rsid w:val="005C6F14"/>
    <w:rsid w:val="005D21D3"/>
    <w:rsid w:val="005D25E9"/>
    <w:rsid w:val="005D3419"/>
    <w:rsid w:val="005D39B7"/>
    <w:rsid w:val="005D3D81"/>
    <w:rsid w:val="005D4F4B"/>
    <w:rsid w:val="005D6FF2"/>
    <w:rsid w:val="005D764F"/>
    <w:rsid w:val="005E15D1"/>
    <w:rsid w:val="005E165E"/>
    <w:rsid w:val="005E4DDB"/>
    <w:rsid w:val="005E709B"/>
    <w:rsid w:val="005E7AE7"/>
    <w:rsid w:val="005F13DF"/>
    <w:rsid w:val="005F2645"/>
    <w:rsid w:val="005F2A49"/>
    <w:rsid w:val="005F2AA1"/>
    <w:rsid w:val="005F5C79"/>
    <w:rsid w:val="00600DD4"/>
    <w:rsid w:val="00600E4D"/>
    <w:rsid w:val="006020C2"/>
    <w:rsid w:val="006035C9"/>
    <w:rsid w:val="00603A51"/>
    <w:rsid w:val="00610265"/>
    <w:rsid w:val="00611F77"/>
    <w:rsid w:val="00612F23"/>
    <w:rsid w:val="00613B77"/>
    <w:rsid w:val="00614240"/>
    <w:rsid w:val="00614E7C"/>
    <w:rsid w:val="00617C19"/>
    <w:rsid w:val="00620FB2"/>
    <w:rsid w:val="00623F5C"/>
    <w:rsid w:val="0062498B"/>
    <w:rsid w:val="00630733"/>
    <w:rsid w:val="00632612"/>
    <w:rsid w:val="00632FD5"/>
    <w:rsid w:val="0063448E"/>
    <w:rsid w:val="00635A47"/>
    <w:rsid w:val="00637EC2"/>
    <w:rsid w:val="006409EB"/>
    <w:rsid w:val="00640A94"/>
    <w:rsid w:val="00643764"/>
    <w:rsid w:val="00643ACD"/>
    <w:rsid w:val="00643D5F"/>
    <w:rsid w:val="006455DE"/>
    <w:rsid w:val="006458E3"/>
    <w:rsid w:val="00646940"/>
    <w:rsid w:val="00647234"/>
    <w:rsid w:val="00647E74"/>
    <w:rsid w:val="006536BF"/>
    <w:rsid w:val="00653D65"/>
    <w:rsid w:val="006549C4"/>
    <w:rsid w:val="00657329"/>
    <w:rsid w:val="00660975"/>
    <w:rsid w:val="00660CD8"/>
    <w:rsid w:val="0066108B"/>
    <w:rsid w:val="0066224A"/>
    <w:rsid w:val="0066441B"/>
    <w:rsid w:val="00665B80"/>
    <w:rsid w:val="00665C33"/>
    <w:rsid w:val="006670D1"/>
    <w:rsid w:val="00671BDE"/>
    <w:rsid w:val="00674B95"/>
    <w:rsid w:val="00676397"/>
    <w:rsid w:val="00676462"/>
    <w:rsid w:val="00676D74"/>
    <w:rsid w:val="00681584"/>
    <w:rsid w:val="00681AE3"/>
    <w:rsid w:val="00683C4C"/>
    <w:rsid w:val="006842AD"/>
    <w:rsid w:val="00685FCD"/>
    <w:rsid w:val="0068790D"/>
    <w:rsid w:val="006902D2"/>
    <w:rsid w:val="00691139"/>
    <w:rsid w:val="00691271"/>
    <w:rsid w:val="006A18CB"/>
    <w:rsid w:val="006A2AAD"/>
    <w:rsid w:val="006A2F70"/>
    <w:rsid w:val="006A3623"/>
    <w:rsid w:val="006A7274"/>
    <w:rsid w:val="006A7786"/>
    <w:rsid w:val="006B1CFA"/>
    <w:rsid w:val="006B38B4"/>
    <w:rsid w:val="006C0731"/>
    <w:rsid w:val="006C338B"/>
    <w:rsid w:val="006C3F7A"/>
    <w:rsid w:val="006C54C6"/>
    <w:rsid w:val="006C7211"/>
    <w:rsid w:val="006D0720"/>
    <w:rsid w:val="006D0DFA"/>
    <w:rsid w:val="006D1B21"/>
    <w:rsid w:val="006D21F0"/>
    <w:rsid w:val="006D31DA"/>
    <w:rsid w:val="006D37CA"/>
    <w:rsid w:val="006D5F4D"/>
    <w:rsid w:val="006D70E5"/>
    <w:rsid w:val="006E0288"/>
    <w:rsid w:val="006E1B6A"/>
    <w:rsid w:val="006E289B"/>
    <w:rsid w:val="006E4B7F"/>
    <w:rsid w:val="006E54D3"/>
    <w:rsid w:val="006E7C8F"/>
    <w:rsid w:val="006F1C0F"/>
    <w:rsid w:val="006F351E"/>
    <w:rsid w:val="006F426A"/>
    <w:rsid w:val="007004B9"/>
    <w:rsid w:val="00700710"/>
    <w:rsid w:val="00701CE7"/>
    <w:rsid w:val="00703906"/>
    <w:rsid w:val="00704030"/>
    <w:rsid w:val="007043DE"/>
    <w:rsid w:val="007072BB"/>
    <w:rsid w:val="00710819"/>
    <w:rsid w:val="00713551"/>
    <w:rsid w:val="007144DD"/>
    <w:rsid w:val="00722329"/>
    <w:rsid w:val="00722B9D"/>
    <w:rsid w:val="007239BF"/>
    <w:rsid w:val="00731284"/>
    <w:rsid w:val="0073131B"/>
    <w:rsid w:val="00731E58"/>
    <w:rsid w:val="00733B55"/>
    <w:rsid w:val="00734100"/>
    <w:rsid w:val="00740428"/>
    <w:rsid w:val="00743104"/>
    <w:rsid w:val="00746006"/>
    <w:rsid w:val="007463B7"/>
    <w:rsid w:val="0074672F"/>
    <w:rsid w:val="00750E76"/>
    <w:rsid w:val="00751CDB"/>
    <w:rsid w:val="007542A0"/>
    <w:rsid w:val="00754CF6"/>
    <w:rsid w:val="00755149"/>
    <w:rsid w:val="00755E48"/>
    <w:rsid w:val="007566DA"/>
    <w:rsid w:val="00757039"/>
    <w:rsid w:val="0076460E"/>
    <w:rsid w:val="007646C6"/>
    <w:rsid w:val="007649D0"/>
    <w:rsid w:val="00765293"/>
    <w:rsid w:val="00765670"/>
    <w:rsid w:val="00770129"/>
    <w:rsid w:val="0077088B"/>
    <w:rsid w:val="007708BF"/>
    <w:rsid w:val="00772056"/>
    <w:rsid w:val="00774D09"/>
    <w:rsid w:val="00776301"/>
    <w:rsid w:val="0077654F"/>
    <w:rsid w:val="00777255"/>
    <w:rsid w:val="00777824"/>
    <w:rsid w:val="00777E06"/>
    <w:rsid w:val="00777E50"/>
    <w:rsid w:val="00780105"/>
    <w:rsid w:val="00780319"/>
    <w:rsid w:val="007816B6"/>
    <w:rsid w:val="0078385E"/>
    <w:rsid w:val="00784729"/>
    <w:rsid w:val="007848FE"/>
    <w:rsid w:val="007857E5"/>
    <w:rsid w:val="00786DC5"/>
    <w:rsid w:val="00790D47"/>
    <w:rsid w:val="00791EC0"/>
    <w:rsid w:val="00793519"/>
    <w:rsid w:val="00794E10"/>
    <w:rsid w:val="0079526F"/>
    <w:rsid w:val="00796004"/>
    <w:rsid w:val="007A144F"/>
    <w:rsid w:val="007A162C"/>
    <w:rsid w:val="007A1B1E"/>
    <w:rsid w:val="007A23D2"/>
    <w:rsid w:val="007A2DEC"/>
    <w:rsid w:val="007A2F68"/>
    <w:rsid w:val="007A3E52"/>
    <w:rsid w:val="007A4A48"/>
    <w:rsid w:val="007A613C"/>
    <w:rsid w:val="007B0887"/>
    <w:rsid w:val="007B0D93"/>
    <w:rsid w:val="007B2AD8"/>
    <w:rsid w:val="007B4941"/>
    <w:rsid w:val="007B50AD"/>
    <w:rsid w:val="007B540E"/>
    <w:rsid w:val="007B5A1A"/>
    <w:rsid w:val="007B6255"/>
    <w:rsid w:val="007B72B0"/>
    <w:rsid w:val="007B7F40"/>
    <w:rsid w:val="007C2C12"/>
    <w:rsid w:val="007C330F"/>
    <w:rsid w:val="007C3884"/>
    <w:rsid w:val="007C3CEC"/>
    <w:rsid w:val="007C4664"/>
    <w:rsid w:val="007C585C"/>
    <w:rsid w:val="007C59E3"/>
    <w:rsid w:val="007C774C"/>
    <w:rsid w:val="007C79C8"/>
    <w:rsid w:val="007D2210"/>
    <w:rsid w:val="007D26D3"/>
    <w:rsid w:val="007D595E"/>
    <w:rsid w:val="007D70EB"/>
    <w:rsid w:val="007D71C2"/>
    <w:rsid w:val="007E0C88"/>
    <w:rsid w:val="007E3AD6"/>
    <w:rsid w:val="007E5AC5"/>
    <w:rsid w:val="007E7263"/>
    <w:rsid w:val="007F0D7C"/>
    <w:rsid w:val="007F3FDA"/>
    <w:rsid w:val="007F46FC"/>
    <w:rsid w:val="007F4F68"/>
    <w:rsid w:val="0080067F"/>
    <w:rsid w:val="00800CAB"/>
    <w:rsid w:val="008012A1"/>
    <w:rsid w:val="00801C22"/>
    <w:rsid w:val="008053A9"/>
    <w:rsid w:val="00805CDB"/>
    <w:rsid w:val="0080748B"/>
    <w:rsid w:val="00807E88"/>
    <w:rsid w:val="0081050F"/>
    <w:rsid w:val="0081205E"/>
    <w:rsid w:val="008157B8"/>
    <w:rsid w:val="0081642B"/>
    <w:rsid w:val="008237D6"/>
    <w:rsid w:val="00824F96"/>
    <w:rsid w:val="008261A9"/>
    <w:rsid w:val="00826527"/>
    <w:rsid w:val="00826BB4"/>
    <w:rsid w:val="0083164F"/>
    <w:rsid w:val="00831997"/>
    <w:rsid w:val="00833C0E"/>
    <w:rsid w:val="008357CA"/>
    <w:rsid w:val="00836BA5"/>
    <w:rsid w:val="00836F83"/>
    <w:rsid w:val="0084039D"/>
    <w:rsid w:val="008406B7"/>
    <w:rsid w:val="00844ED0"/>
    <w:rsid w:val="0084594A"/>
    <w:rsid w:val="008460FC"/>
    <w:rsid w:val="00846AD7"/>
    <w:rsid w:val="00847139"/>
    <w:rsid w:val="008504E1"/>
    <w:rsid w:val="00851495"/>
    <w:rsid w:val="0085161E"/>
    <w:rsid w:val="00860559"/>
    <w:rsid w:val="00871CA4"/>
    <w:rsid w:val="00872500"/>
    <w:rsid w:val="00872CFB"/>
    <w:rsid w:val="00874EDA"/>
    <w:rsid w:val="008753B1"/>
    <w:rsid w:val="00875896"/>
    <w:rsid w:val="00880075"/>
    <w:rsid w:val="0088162D"/>
    <w:rsid w:val="00886E4D"/>
    <w:rsid w:val="00892942"/>
    <w:rsid w:val="008934FE"/>
    <w:rsid w:val="00895E9F"/>
    <w:rsid w:val="00896AEA"/>
    <w:rsid w:val="0089ED59"/>
    <w:rsid w:val="008A0593"/>
    <w:rsid w:val="008A1B52"/>
    <w:rsid w:val="008A2E1B"/>
    <w:rsid w:val="008A3D4E"/>
    <w:rsid w:val="008A7182"/>
    <w:rsid w:val="008B0025"/>
    <w:rsid w:val="008B44C5"/>
    <w:rsid w:val="008B535F"/>
    <w:rsid w:val="008B6619"/>
    <w:rsid w:val="008C0117"/>
    <w:rsid w:val="008C05C5"/>
    <w:rsid w:val="008C0F45"/>
    <w:rsid w:val="008C196C"/>
    <w:rsid w:val="008C392D"/>
    <w:rsid w:val="008C65E8"/>
    <w:rsid w:val="008D1562"/>
    <w:rsid w:val="008D265C"/>
    <w:rsid w:val="008D2802"/>
    <w:rsid w:val="008D2EE4"/>
    <w:rsid w:val="008D587A"/>
    <w:rsid w:val="008E255C"/>
    <w:rsid w:val="008E3CD5"/>
    <w:rsid w:val="008E5273"/>
    <w:rsid w:val="008E58D1"/>
    <w:rsid w:val="008F0375"/>
    <w:rsid w:val="008F291D"/>
    <w:rsid w:val="008F3058"/>
    <w:rsid w:val="008F30EA"/>
    <w:rsid w:val="008F4CAE"/>
    <w:rsid w:val="008F53DE"/>
    <w:rsid w:val="0090009C"/>
    <w:rsid w:val="009038D7"/>
    <w:rsid w:val="00903A4B"/>
    <w:rsid w:val="00903FD3"/>
    <w:rsid w:val="00904FDF"/>
    <w:rsid w:val="0090643A"/>
    <w:rsid w:val="0090763A"/>
    <w:rsid w:val="00910729"/>
    <w:rsid w:val="00910A69"/>
    <w:rsid w:val="00910E4B"/>
    <w:rsid w:val="009117D0"/>
    <w:rsid w:val="00912AD5"/>
    <w:rsid w:val="00912F7C"/>
    <w:rsid w:val="00913961"/>
    <w:rsid w:val="009154B2"/>
    <w:rsid w:val="00915A88"/>
    <w:rsid w:val="00920AEB"/>
    <w:rsid w:val="00921C0F"/>
    <w:rsid w:val="00922747"/>
    <w:rsid w:val="009242F6"/>
    <w:rsid w:val="00925C8F"/>
    <w:rsid w:val="00927159"/>
    <w:rsid w:val="009271E4"/>
    <w:rsid w:val="009273A4"/>
    <w:rsid w:val="009306BF"/>
    <w:rsid w:val="00931C6B"/>
    <w:rsid w:val="00931CD6"/>
    <w:rsid w:val="009333D5"/>
    <w:rsid w:val="00933DE7"/>
    <w:rsid w:val="009374FF"/>
    <w:rsid w:val="00940751"/>
    <w:rsid w:val="00940CFE"/>
    <w:rsid w:val="0094250E"/>
    <w:rsid w:val="00945176"/>
    <w:rsid w:val="00945641"/>
    <w:rsid w:val="00946A22"/>
    <w:rsid w:val="00950218"/>
    <w:rsid w:val="00950E3D"/>
    <w:rsid w:val="00952297"/>
    <w:rsid w:val="009524DA"/>
    <w:rsid w:val="00953AE1"/>
    <w:rsid w:val="00954D10"/>
    <w:rsid w:val="00957DE4"/>
    <w:rsid w:val="009614D3"/>
    <w:rsid w:val="00961B28"/>
    <w:rsid w:val="0096202B"/>
    <w:rsid w:val="009642DB"/>
    <w:rsid w:val="00965058"/>
    <w:rsid w:val="009652B2"/>
    <w:rsid w:val="00967E7E"/>
    <w:rsid w:val="0097012E"/>
    <w:rsid w:val="009702B9"/>
    <w:rsid w:val="00971895"/>
    <w:rsid w:val="00971A4D"/>
    <w:rsid w:val="00971A5D"/>
    <w:rsid w:val="00972EE6"/>
    <w:rsid w:val="00972FB5"/>
    <w:rsid w:val="00973190"/>
    <w:rsid w:val="0097620A"/>
    <w:rsid w:val="00976D05"/>
    <w:rsid w:val="00980660"/>
    <w:rsid w:val="00980735"/>
    <w:rsid w:val="00980CBC"/>
    <w:rsid w:val="00981175"/>
    <w:rsid w:val="0098118D"/>
    <w:rsid w:val="0098223B"/>
    <w:rsid w:val="00982395"/>
    <w:rsid w:val="00982A56"/>
    <w:rsid w:val="00983A8B"/>
    <w:rsid w:val="00984028"/>
    <w:rsid w:val="00990A6A"/>
    <w:rsid w:val="009938F5"/>
    <w:rsid w:val="00993DD4"/>
    <w:rsid w:val="00993DDE"/>
    <w:rsid w:val="0099686A"/>
    <w:rsid w:val="00996C6B"/>
    <w:rsid w:val="00996D0D"/>
    <w:rsid w:val="00997880"/>
    <w:rsid w:val="0099789B"/>
    <w:rsid w:val="009A0350"/>
    <w:rsid w:val="009A0FD5"/>
    <w:rsid w:val="009A23FA"/>
    <w:rsid w:val="009A25BD"/>
    <w:rsid w:val="009A357B"/>
    <w:rsid w:val="009A4E6D"/>
    <w:rsid w:val="009A5046"/>
    <w:rsid w:val="009A60C9"/>
    <w:rsid w:val="009A6C52"/>
    <w:rsid w:val="009A7650"/>
    <w:rsid w:val="009B03C5"/>
    <w:rsid w:val="009B3637"/>
    <w:rsid w:val="009B45EC"/>
    <w:rsid w:val="009B5321"/>
    <w:rsid w:val="009B5957"/>
    <w:rsid w:val="009B772D"/>
    <w:rsid w:val="009C3CAB"/>
    <w:rsid w:val="009C3F0D"/>
    <w:rsid w:val="009C4D7E"/>
    <w:rsid w:val="009C4E7F"/>
    <w:rsid w:val="009C5AB3"/>
    <w:rsid w:val="009C71C7"/>
    <w:rsid w:val="009D1B47"/>
    <w:rsid w:val="009D25FC"/>
    <w:rsid w:val="009D29B8"/>
    <w:rsid w:val="009D3AA4"/>
    <w:rsid w:val="009D540D"/>
    <w:rsid w:val="009E076C"/>
    <w:rsid w:val="009E165A"/>
    <w:rsid w:val="009E353D"/>
    <w:rsid w:val="009E5D18"/>
    <w:rsid w:val="009E68E1"/>
    <w:rsid w:val="009F0CA5"/>
    <w:rsid w:val="009F383A"/>
    <w:rsid w:val="009F47D4"/>
    <w:rsid w:val="009F5119"/>
    <w:rsid w:val="009F63BA"/>
    <w:rsid w:val="009F755F"/>
    <w:rsid w:val="00A00157"/>
    <w:rsid w:val="00A0032C"/>
    <w:rsid w:val="00A01202"/>
    <w:rsid w:val="00A0379A"/>
    <w:rsid w:val="00A05110"/>
    <w:rsid w:val="00A10036"/>
    <w:rsid w:val="00A13949"/>
    <w:rsid w:val="00A1440D"/>
    <w:rsid w:val="00A156C9"/>
    <w:rsid w:val="00A15965"/>
    <w:rsid w:val="00A200F2"/>
    <w:rsid w:val="00A2380D"/>
    <w:rsid w:val="00A25035"/>
    <w:rsid w:val="00A256E9"/>
    <w:rsid w:val="00A25FE5"/>
    <w:rsid w:val="00A26409"/>
    <w:rsid w:val="00A3186B"/>
    <w:rsid w:val="00A33E96"/>
    <w:rsid w:val="00A34148"/>
    <w:rsid w:val="00A342D6"/>
    <w:rsid w:val="00A35429"/>
    <w:rsid w:val="00A35B94"/>
    <w:rsid w:val="00A37364"/>
    <w:rsid w:val="00A40A18"/>
    <w:rsid w:val="00A40A48"/>
    <w:rsid w:val="00A40F62"/>
    <w:rsid w:val="00A41C68"/>
    <w:rsid w:val="00A43914"/>
    <w:rsid w:val="00A44A2D"/>
    <w:rsid w:val="00A44D91"/>
    <w:rsid w:val="00A51172"/>
    <w:rsid w:val="00A53905"/>
    <w:rsid w:val="00A60EE0"/>
    <w:rsid w:val="00A62734"/>
    <w:rsid w:val="00A6284D"/>
    <w:rsid w:val="00A6711A"/>
    <w:rsid w:val="00A674F5"/>
    <w:rsid w:val="00A67683"/>
    <w:rsid w:val="00A70DFB"/>
    <w:rsid w:val="00A723F5"/>
    <w:rsid w:val="00A72510"/>
    <w:rsid w:val="00A72553"/>
    <w:rsid w:val="00A72564"/>
    <w:rsid w:val="00A72F81"/>
    <w:rsid w:val="00A761FB"/>
    <w:rsid w:val="00A76D28"/>
    <w:rsid w:val="00A76D60"/>
    <w:rsid w:val="00A81329"/>
    <w:rsid w:val="00A832A7"/>
    <w:rsid w:val="00A8473A"/>
    <w:rsid w:val="00A84A25"/>
    <w:rsid w:val="00A84E25"/>
    <w:rsid w:val="00A84E75"/>
    <w:rsid w:val="00A85F7A"/>
    <w:rsid w:val="00A861B2"/>
    <w:rsid w:val="00A869D3"/>
    <w:rsid w:val="00A876E9"/>
    <w:rsid w:val="00A915B1"/>
    <w:rsid w:val="00A959AA"/>
    <w:rsid w:val="00A96A63"/>
    <w:rsid w:val="00A976BD"/>
    <w:rsid w:val="00AA259D"/>
    <w:rsid w:val="00AA2A44"/>
    <w:rsid w:val="00AA3F0C"/>
    <w:rsid w:val="00AA4051"/>
    <w:rsid w:val="00AA45A9"/>
    <w:rsid w:val="00AA7D9D"/>
    <w:rsid w:val="00AA7DA3"/>
    <w:rsid w:val="00AC21B2"/>
    <w:rsid w:val="00AC272C"/>
    <w:rsid w:val="00AC3D3B"/>
    <w:rsid w:val="00AC675E"/>
    <w:rsid w:val="00AD0FA9"/>
    <w:rsid w:val="00AD11A8"/>
    <w:rsid w:val="00AD15F0"/>
    <w:rsid w:val="00AD1C4D"/>
    <w:rsid w:val="00AD2A04"/>
    <w:rsid w:val="00AD31C6"/>
    <w:rsid w:val="00AD4D4A"/>
    <w:rsid w:val="00AD54AE"/>
    <w:rsid w:val="00AD54BA"/>
    <w:rsid w:val="00AD63DC"/>
    <w:rsid w:val="00AD6471"/>
    <w:rsid w:val="00AD6CA9"/>
    <w:rsid w:val="00AE19BB"/>
    <w:rsid w:val="00AE2579"/>
    <w:rsid w:val="00AE3717"/>
    <w:rsid w:val="00AE3A81"/>
    <w:rsid w:val="00AF12AA"/>
    <w:rsid w:val="00AF12E1"/>
    <w:rsid w:val="00AF3789"/>
    <w:rsid w:val="00AF3A76"/>
    <w:rsid w:val="00AF421B"/>
    <w:rsid w:val="00AF75F2"/>
    <w:rsid w:val="00B00C10"/>
    <w:rsid w:val="00B00CAB"/>
    <w:rsid w:val="00B03DB3"/>
    <w:rsid w:val="00B04E43"/>
    <w:rsid w:val="00B05CCB"/>
    <w:rsid w:val="00B0608C"/>
    <w:rsid w:val="00B11ED3"/>
    <w:rsid w:val="00B1275D"/>
    <w:rsid w:val="00B13224"/>
    <w:rsid w:val="00B15361"/>
    <w:rsid w:val="00B21AC5"/>
    <w:rsid w:val="00B2250F"/>
    <w:rsid w:val="00B22D18"/>
    <w:rsid w:val="00B255EE"/>
    <w:rsid w:val="00B25714"/>
    <w:rsid w:val="00B2706B"/>
    <w:rsid w:val="00B27C69"/>
    <w:rsid w:val="00B319BE"/>
    <w:rsid w:val="00B3338A"/>
    <w:rsid w:val="00B36CD9"/>
    <w:rsid w:val="00B3799A"/>
    <w:rsid w:val="00B4057E"/>
    <w:rsid w:val="00B40BC7"/>
    <w:rsid w:val="00B420D9"/>
    <w:rsid w:val="00B4273D"/>
    <w:rsid w:val="00B44707"/>
    <w:rsid w:val="00B44A1A"/>
    <w:rsid w:val="00B45ACE"/>
    <w:rsid w:val="00B47547"/>
    <w:rsid w:val="00B52C78"/>
    <w:rsid w:val="00B52CDE"/>
    <w:rsid w:val="00B53644"/>
    <w:rsid w:val="00B53C19"/>
    <w:rsid w:val="00B56D5B"/>
    <w:rsid w:val="00B56FC9"/>
    <w:rsid w:val="00B600EC"/>
    <w:rsid w:val="00B625C6"/>
    <w:rsid w:val="00B6352E"/>
    <w:rsid w:val="00B6431C"/>
    <w:rsid w:val="00B6467E"/>
    <w:rsid w:val="00B6676B"/>
    <w:rsid w:val="00B70158"/>
    <w:rsid w:val="00B707EA"/>
    <w:rsid w:val="00B70B25"/>
    <w:rsid w:val="00B7334A"/>
    <w:rsid w:val="00B73C3F"/>
    <w:rsid w:val="00B75FB7"/>
    <w:rsid w:val="00B77514"/>
    <w:rsid w:val="00B80A03"/>
    <w:rsid w:val="00B81BEC"/>
    <w:rsid w:val="00B85309"/>
    <w:rsid w:val="00B86200"/>
    <w:rsid w:val="00B9095F"/>
    <w:rsid w:val="00B91120"/>
    <w:rsid w:val="00B91E15"/>
    <w:rsid w:val="00B9201B"/>
    <w:rsid w:val="00B932BE"/>
    <w:rsid w:val="00B94451"/>
    <w:rsid w:val="00B955AE"/>
    <w:rsid w:val="00B962E0"/>
    <w:rsid w:val="00B97D8E"/>
    <w:rsid w:val="00BA1F8B"/>
    <w:rsid w:val="00BA453A"/>
    <w:rsid w:val="00BA4F3D"/>
    <w:rsid w:val="00BA66DF"/>
    <w:rsid w:val="00BA7F4E"/>
    <w:rsid w:val="00BB10CE"/>
    <w:rsid w:val="00BB1A8E"/>
    <w:rsid w:val="00BB1C21"/>
    <w:rsid w:val="00BB22F8"/>
    <w:rsid w:val="00BB3945"/>
    <w:rsid w:val="00BB3EFE"/>
    <w:rsid w:val="00BB6E2D"/>
    <w:rsid w:val="00BB798F"/>
    <w:rsid w:val="00BC045C"/>
    <w:rsid w:val="00BC5280"/>
    <w:rsid w:val="00BC5C79"/>
    <w:rsid w:val="00BD0EF4"/>
    <w:rsid w:val="00BD2BE3"/>
    <w:rsid w:val="00BD3D80"/>
    <w:rsid w:val="00BD47D0"/>
    <w:rsid w:val="00BD5B6A"/>
    <w:rsid w:val="00BD6F29"/>
    <w:rsid w:val="00BE15FA"/>
    <w:rsid w:val="00BE2E2E"/>
    <w:rsid w:val="00BE3072"/>
    <w:rsid w:val="00BE3ADC"/>
    <w:rsid w:val="00BE4819"/>
    <w:rsid w:val="00BE609B"/>
    <w:rsid w:val="00BF1282"/>
    <w:rsid w:val="00BF25DB"/>
    <w:rsid w:val="00BF3D92"/>
    <w:rsid w:val="00BF45B2"/>
    <w:rsid w:val="00BF47EB"/>
    <w:rsid w:val="00C01581"/>
    <w:rsid w:val="00C02342"/>
    <w:rsid w:val="00C02884"/>
    <w:rsid w:val="00C05704"/>
    <w:rsid w:val="00C072B8"/>
    <w:rsid w:val="00C076C1"/>
    <w:rsid w:val="00C10202"/>
    <w:rsid w:val="00C10C2F"/>
    <w:rsid w:val="00C12243"/>
    <w:rsid w:val="00C13160"/>
    <w:rsid w:val="00C13AF9"/>
    <w:rsid w:val="00C16F93"/>
    <w:rsid w:val="00C219AC"/>
    <w:rsid w:val="00C21A42"/>
    <w:rsid w:val="00C21D31"/>
    <w:rsid w:val="00C21D47"/>
    <w:rsid w:val="00C22CAB"/>
    <w:rsid w:val="00C2781B"/>
    <w:rsid w:val="00C3032D"/>
    <w:rsid w:val="00C314FD"/>
    <w:rsid w:val="00C326E8"/>
    <w:rsid w:val="00C35493"/>
    <w:rsid w:val="00C36457"/>
    <w:rsid w:val="00C3679E"/>
    <w:rsid w:val="00C3B199"/>
    <w:rsid w:val="00C40314"/>
    <w:rsid w:val="00C413D0"/>
    <w:rsid w:val="00C42248"/>
    <w:rsid w:val="00C4240D"/>
    <w:rsid w:val="00C43979"/>
    <w:rsid w:val="00C43F88"/>
    <w:rsid w:val="00C45FAB"/>
    <w:rsid w:val="00C50024"/>
    <w:rsid w:val="00C500E9"/>
    <w:rsid w:val="00C5024F"/>
    <w:rsid w:val="00C5076C"/>
    <w:rsid w:val="00C51B48"/>
    <w:rsid w:val="00C53A4D"/>
    <w:rsid w:val="00C547DF"/>
    <w:rsid w:val="00C547F5"/>
    <w:rsid w:val="00C54D17"/>
    <w:rsid w:val="00C55FB7"/>
    <w:rsid w:val="00C61237"/>
    <w:rsid w:val="00C6542F"/>
    <w:rsid w:val="00C65AD4"/>
    <w:rsid w:val="00C66BF4"/>
    <w:rsid w:val="00C72A73"/>
    <w:rsid w:val="00C74E23"/>
    <w:rsid w:val="00C751AA"/>
    <w:rsid w:val="00C755EF"/>
    <w:rsid w:val="00C75766"/>
    <w:rsid w:val="00C825EA"/>
    <w:rsid w:val="00C85F16"/>
    <w:rsid w:val="00C90A0E"/>
    <w:rsid w:val="00C91E40"/>
    <w:rsid w:val="00C92F78"/>
    <w:rsid w:val="00C9492B"/>
    <w:rsid w:val="00C955D2"/>
    <w:rsid w:val="00C95F8F"/>
    <w:rsid w:val="00CA023E"/>
    <w:rsid w:val="00CA61E4"/>
    <w:rsid w:val="00CA7048"/>
    <w:rsid w:val="00CA7F42"/>
    <w:rsid w:val="00CB0420"/>
    <w:rsid w:val="00CB1034"/>
    <w:rsid w:val="00CB34C4"/>
    <w:rsid w:val="00CB3B23"/>
    <w:rsid w:val="00CB3BDC"/>
    <w:rsid w:val="00CB43A1"/>
    <w:rsid w:val="00CB5781"/>
    <w:rsid w:val="00CB5B34"/>
    <w:rsid w:val="00CC11EA"/>
    <w:rsid w:val="00CC76D7"/>
    <w:rsid w:val="00CD08E8"/>
    <w:rsid w:val="00CD398E"/>
    <w:rsid w:val="00CD64D2"/>
    <w:rsid w:val="00CD6E62"/>
    <w:rsid w:val="00CD73DA"/>
    <w:rsid w:val="00CE0810"/>
    <w:rsid w:val="00CE095B"/>
    <w:rsid w:val="00CE2551"/>
    <w:rsid w:val="00CE3878"/>
    <w:rsid w:val="00CE6319"/>
    <w:rsid w:val="00CF3232"/>
    <w:rsid w:val="00CF3735"/>
    <w:rsid w:val="00CF387F"/>
    <w:rsid w:val="00CF59D3"/>
    <w:rsid w:val="00CF7A1E"/>
    <w:rsid w:val="00D00FFC"/>
    <w:rsid w:val="00D01C53"/>
    <w:rsid w:val="00D0242B"/>
    <w:rsid w:val="00D02669"/>
    <w:rsid w:val="00D0377E"/>
    <w:rsid w:val="00D0683F"/>
    <w:rsid w:val="00D06C85"/>
    <w:rsid w:val="00D10771"/>
    <w:rsid w:val="00D11465"/>
    <w:rsid w:val="00D12265"/>
    <w:rsid w:val="00D14AA8"/>
    <w:rsid w:val="00D15025"/>
    <w:rsid w:val="00D154A3"/>
    <w:rsid w:val="00D16144"/>
    <w:rsid w:val="00D17C3F"/>
    <w:rsid w:val="00D17FC4"/>
    <w:rsid w:val="00D20351"/>
    <w:rsid w:val="00D2178C"/>
    <w:rsid w:val="00D2239F"/>
    <w:rsid w:val="00D22BB4"/>
    <w:rsid w:val="00D24BE6"/>
    <w:rsid w:val="00D24EE7"/>
    <w:rsid w:val="00D2609B"/>
    <w:rsid w:val="00D26D6D"/>
    <w:rsid w:val="00D305B3"/>
    <w:rsid w:val="00D3237C"/>
    <w:rsid w:val="00D33EA6"/>
    <w:rsid w:val="00D365E6"/>
    <w:rsid w:val="00D37960"/>
    <w:rsid w:val="00D418BF"/>
    <w:rsid w:val="00D42CCE"/>
    <w:rsid w:val="00D42F09"/>
    <w:rsid w:val="00D458DA"/>
    <w:rsid w:val="00D46190"/>
    <w:rsid w:val="00D50E87"/>
    <w:rsid w:val="00D522CB"/>
    <w:rsid w:val="00D52801"/>
    <w:rsid w:val="00D550FC"/>
    <w:rsid w:val="00D552E1"/>
    <w:rsid w:val="00D56078"/>
    <w:rsid w:val="00D578FA"/>
    <w:rsid w:val="00D61D67"/>
    <w:rsid w:val="00D62458"/>
    <w:rsid w:val="00D65059"/>
    <w:rsid w:val="00D65EC3"/>
    <w:rsid w:val="00D6728E"/>
    <w:rsid w:val="00D74214"/>
    <w:rsid w:val="00D7650C"/>
    <w:rsid w:val="00D8040C"/>
    <w:rsid w:val="00D80C18"/>
    <w:rsid w:val="00D82382"/>
    <w:rsid w:val="00D82F55"/>
    <w:rsid w:val="00D932F2"/>
    <w:rsid w:val="00D945B3"/>
    <w:rsid w:val="00DA04A5"/>
    <w:rsid w:val="00DA10B5"/>
    <w:rsid w:val="00DA33CD"/>
    <w:rsid w:val="00DB231E"/>
    <w:rsid w:val="00DB26F7"/>
    <w:rsid w:val="00DB2F84"/>
    <w:rsid w:val="00DB3883"/>
    <w:rsid w:val="00DB3E11"/>
    <w:rsid w:val="00DB57C5"/>
    <w:rsid w:val="00DB66C3"/>
    <w:rsid w:val="00DC0F10"/>
    <w:rsid w:val="00DC3F8D"/>
    <w:rsid w:val="00DC51D1"/>
    <w:rsid w:val="00DC5251"/>
    <w:rsid w:val="00DD18B6"/>
    <w:rsid w:val="00DD447B"/>
    <w:rsid w:val="00DD45A1"/>
    <w:rsid w:val="00DD4AB2"/>
    <w:rsid w:val="00DE1D92"/>
    <w:rsid w:val="00DF081A"/>
    <w:rsid w:val="00DF202D"/>
    <w:rsid w:val="00DF2B1A"/>
    <w:rsid w:val="00DF3AE9"/>
    <w:rsid w:val="00DF794F"/>
    <w:rsid w:val="00DF7B60"/>
    <w:rsid w:val="00DF7BD5"/>
    <w:rsid w:val="00E00994"/>
    <w:rsid w:val="00E00DD1"/>
    <w:rsid w:val="00E03280"/>
    <w:rsid w:val="00E06C87"/>
    <w:rsid w:val="00E0714A"/>
    <w:rsid w:val="00E07694"/>
    <w:rsid w:val="00E07A32"/>
    <w:rsid w:val="00E07F32"/>
    <w:rsid w:val="00E12ACC"/>
    <w:rsid w:val="00E15733"/>
    <w:rsid w:val="00E16269"/>
    <w:rsid w:val="00E2320B"/>
    <w:rsid w:val="00E24C29"/>
    <w:rsid w:val="00E25B30"/>
    <w:rsid w:val="00E26B75"/>
    <w:rsid w:val="00E31379"/>
    <w:rsid w:val="00E37389"/>
    <w:rsid w:val="00E37C18"/>
    <w:rsid w:val="00E4061A"/>
    <w:rsid w:val="00E431FB"/>
    <w:rsid w:val="00E4440E"/>
    <w:rsid w:val="00E4503A"/>
    <w:rsid w:val="00E4548E"/>
    <w:rsid w:val="00E45D32"/>
    <w:rsid w:val="00E47924"/>
    <w:rsid w:val="00E47DC2"/>
    <w:rsid w:val="00E500F4"/>
    <w:rsid w:val="00E50554"/>
    <w:rsid w:val="00E511CA"/>
    <w:rsid w:val="00E51746"/>
    <w:rsid w:val="00E539CF"/>
    <w:rsid w:val="00E542FF"/>
    <w:rsid w:val="00E57ECE"/>
    <w:rsid w:val="00E612F2"/>
    <w:rsid w:val="00E617F6"/>
    <w:rsid w:val="00E63B88"/>
    <w:rsid w:val="00E63C3A"/>
    <w:rsid w:val="00E661B0"/>
    <w:rsid w:val="00E66900"/>
    <w:rsid w:val="00E708A8"/>
    <w:rsid w:val="00E72A45"/>
    <w:rsid w:val="00E76561"/>
    <w:rsid w:val="00E805D7"/>
    <w:rsid w:val="00E8063F"/>
    <w:rsid w:val="00E80A91"/>
    <w:rsid w:val="00E82F33"/>
    <w:rsid w:val="00E830B5"/>
    <w:rsid w:val="00E86BEF"/>
    <w:rsid w:val="00E877EF"/>
    <w:rsid w:val="00E900B9"/>
    <w:rsid w:val="00E932FC"/>
    <w:rsid w:val="00E94543"/>
    <w:rsid w:val="00E959E4"/>
    <w:rsid w:val="00E97A0D"/>
    <w:rsid w:val="00EA0FA8"/>
    <w:rsid w:val="00EA3471"/>
    <w:rsid w:val="00EA3D04"/>
    <w:rsid w:val="00EA3F6C"/>
    <w:rsid w:val="00EA7DAF"/>
    <w:rsid w:val="00EA7DFC"/>
    <w:rsid w:val="00EB02DE"/>
    <w:rsid w:val="00EB0708"/>
    <w:rsid w:val="00EB1168"/>
    <w:rsid w:val="00EB2872"/>
    <w:rsid w:val="00EB5686"/>
    <w:rsid w:val="00EB65C6"/>
    <w:rsid w:val="00EC01F6"/>
    <w:rsid w:val="00EC15BD"/>
    <w:rsid w:val="00EC224A"/>
    <w:rsid w:val="00EC5936"/>
    <w:rsid w:val="00EC7844"/>
    <w:rsid w:val="00EC7D61"/>
    <w:rsid w:val="00ED033D"/>
    <w:rsid w:val="00ED58F8"/>
    <w:rsid w:val="00ED7487"/>
    <w:rsid w:val="00EE0062"/>
    <w:rsid w:val="00EE4D12"/>
    <w:rsid w:val="00EE78A8"/>
    <w:rsid w:val="00EE7A8D"/>
    <w:rsid w:val="00EF135F"/>
    <w:rsid w:val="00EF1788"/>
    <w:rsid w:val="00EF53D3"/>
    <w:rsid w:val="00EF5A6F"/>
    <w:rsid w:val="00EF6773"/>
    <w:rsid w:val="00F011AF"/>
    <w:rsid w:val="00F02069"/>
    <w:rsid w:val="00F044A4"/>
    <w:rsid w:val="00F04FE6"/>
    <w:rsid w:val="00F05D1A"/>
    <w:rsid w:val="00F06860"/>
    <w:rsid w:val="00F102AE"/>
    <w:rsid w:val="00F118B4"/>
    <w:rsid w:val="00F11CAA"/>
    <w:rsid w:val="00F1256D"/>
    <w:rsid w:val="00F13FD8"/>
    <w:rsid w:val="00F1554F"/>
    <w:rsid w:val="00F15F0A"/>
    <w:rsid w:val="00F17E3B"/>
    <w:rsid w:val="00F21B26"/>
    <w:rsid w:val="00F30340"/>
    <w:rsid w:val="00F30AA3"/>
    <w:rsid w:val="00F315FF"/>
    <w:rsid w:val="00F3180D"/>
    <w:rsid w:val="00F33C0F"/>
    <w:rsid w:val="00F36C2A"/>
    <w:rsid w:val="00F36D95"/>
    <w:rsid w:val="00F36F32"/>
    <w:rsid w:val="00F40687"/>
    <w:rsid w:val="00F40D00"/>
    <w:rsid w:val="00F40F25"/>
    <w:rsid w:val="00F424D4"/>
    <w:rsid w:val="00F43CF4"/>
    <w:rsid w:val="00F4596F"/>
    <w:rsid w:val="00F50469"/>
    <w:rsid w:val="00F50941"/>
    <w:rsid w:val="00F50DE7"/>
    <w:rsid w:val="00F51DEA"/>
    <w:rsid w:val="00F53F8A"/>
    <w:rsid w:val="00F55B2E"/>
    <w:rsid w:val="00F55BE0"/>
    <w:rsid w:val="00F578EB"/>
    <w:rsid w:val="00F607D1"/>
    <w:rsid w:val="00F621F7"/>
    <w:rsid w:val="00F62E08"/>
    <w:rsid w:val="00F66F55"/>
    <w:rsid w:val="00F67916"/>
    <w:rsid w:val="00F70B13"/>
    <w:rsid w:val="00F70DF5"/>
    <w:rsid w:val="00F71ECE"/>
    <w:rsid w:val="00F75116"/>
    <w:rsid w:val="00F759AF"/>
    <w:rsid w:val="00F75AF6"/>
    <w:rsid w:val="00F76F78"/>
    <w:rsid w:val="00F7709B"/>
    <w:rsid w:val="00F8082B"/>
    <w:rsid w:val="00F826F9"/>
    <w:rsid w:val="00F83784"/>
    <w:rsid w:val="00F85AB2"/>
    <w:rsid w:val="00F908F8"/>
    <w:rsid w:val="00F90F16"/>
    <w:rsid w:val="00F918F1"/>
    <w:rsid w:val="00F92101"/>
    <w:rsid w:val="00F9487F"/>
    <w:rsid w:val="00F96CD1"/>
    <w:rsid w:val="00F976D3"/>
    <w:rsid w:val="00FA170A"/>
    <w:rsid w:val="00FA2399"/>
    <w:rsid w:val="00FA3148"/>
    <w:rsid w:val="00FA5BE6"/>
    <w:rsid w:val="00FA6704"/>
    <w:rsid w:val="00FA74B1"/>
    <w:rsid w:val="00FB02F9"/>
    <w:rsid w:val="00FB0E54"/>
    <w:rsid w:val="00FB162C"/>
    <w:rsid w:val="00FB23E1"/>
    <w:rsid w:val="00FB2606"/>
    <w:rsid w:val="00FB47DD"/>
    <w:rsid w:val="00FB7437"/>
    <w:rsid w:val="00FB76D3"/>
    <w:rsid w:val="00FC0A10"/>
    <w:rsid w:val="00FC114F"/>
    <w:rsid w:val="00FC1433"/>
    <w:rsid w:val="00FC328A"/>
    <w:rsid w:val="00FC3620"/>
    <w:rsid w:val="00FC3EC9"/>
    <w:rsid w:val="00FC6C72"/>
    <w:rsid w:val="00FD131D"/>
    <w:rsid w:val="00FD2778"/>
    <w:rsid w:val="00FD3336"/>
    <w:rsid w:val="00FD3379"/>
    <w:rsid w:val="00FD5EA0"/>
    <w:rsid w:val="00FD659B"/>
    <w:rsid w:val="00FD75CB"/>
    <w:rsid w:val="00FE07C6"/>
    <w:rsid w:val="00FE11E1"/>
    <w:rsid w:val="00FE5F98"/>
    <w:rsid w:val="00FE642E"/>
    <w:rsid w:val="00FF14F6"/>
    <w:rsid w:val="00FF213F"/>
    <w:rsid w:val="00FF273A"/>
    <w:rsid w:val="00FF3DD6"/>
    <w:rsid w:val="00FF4353"/>
    <w:rsid w:val="00FF4382"/>
    <w:rsid w:val="00FF5A18"/>
    <w:rsid w:val="00FF5E40"/>
    <w:rsid w:val="00FF740D"/>
    <w:rsid w:val="010EA76D"/>
    <w:rsid w:val="012B9263"/>
    <w:rsid w:val="017A9CF9"/>
    <w:rsid w:val="0188192A"/>
    <w:rsid w:val="01A537F5"/>
    <w:rsid w:val="01C05ABE"/>
    <w:rsid w:val="02883606"/>
    <w:rsid w:val="02E1D8F7"/>
    <w:rsid w:val="02EB40D8"/>
    <w:rsid w:val="02F6FEB0"/>
    <w:rsid w:val="03591523"/>
    <w:rsid w:val="0362FC52"/>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7EE767A"/>
    <w:rsid w:val="080FB3DF"/>
    <w:rsid w:val="08382C58"/>
    <w:rsid w:val="08EB1309"/>
    <w:rsid w:val="0916C6A0"/>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450077"/>
    <w:rsid w:val="126BF2D1"/>
    <w:rsid w:val="12E5F82B"/>
    <w:rsid w:val="13A16D5A"/>
    <w:rsid w:val="13D02DA9"/>
    <w:rsid w:val="13DB5D28"/>
    <w:rsid w:val="14599442"/>
    <w:rsid w:val="14677938"/>
    <w:rsid w:val="146A4926"/>
    <w:rsid w:val="14924888"/>
    <w:rsid w:val="14FAEA07"/>
    <w:rsid w:val="157829A8"/>
    <w:rsid w:val="15B9C25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E29D0E"/>
    <w:rsid w:val="25FF182D"/>
    <w:rsid w:val="26008D0B"/>
    <w:rsid w:val="262285BB"/>
    <w:rsid w:val="26379468"/>
    <w:rsid w:val="265590C6"/>
    <w:rsid w:val="265936F0"/>
    <w:rsid w:val="26866B41"/>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A10757"/>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F527F5"/>
    <w:rsid w:val="46B92589"/>
    <w:rsid w:val="46D34091"/>
    <w:rsid w:val="46DBDDF6"/>
    <w:rsid w:val="478D5345"/>
    <w:rsid w:val="47ABFB0F"/>
    <w:rsid w:val="47C53D42"/>
    <w:rsid w:val="47D36585"/>
    <w:rsid w:val="47E614C1"/>
    <w:rsid w:val="48027A45"/>
    <w:rsid w:val="48196C32"/>
    <w:rsid w:val="48243CB7"/>
    <w:rsid w:val="482C4538"/>
    <w:rsid w:val="48470BC4"/>
    <w:rsid w:val="48C68B0A"/>
    <w:rsid w:val="49672A29"/>
    <w:rsid w:val="4A3A6EB1"/>
    <w:rsid w:val="4A4D113B"/>
    <w:rsid w:val="4AD8271C"/>
    <w:rsid w:val="4AFD0C2F"/>
    <w:rsid w:val="4BA5E88C"/>
    <w:rsid w:val="4BAB1290"/>
    <w:rsid w:val="4BB6F03A"/>
    <w:rsid w:val="4BD28759"/>
    <w:rsid w:val="4BE1EB3E"/>
    <w:rsid w:val="4C1F495F"/>
    <w:rsid w:val="4C291DC6"/>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DBCD55"/>
    <w:rsid w:val="57506C77"/>
    <w:rsid w:val="57618358"/>
    <w:rsid w:val="57F1D325"/>
    <w:rsid w:val="58096951"/>
    <w:rsid w:val="583CCB5A"/>
    <w:rsid w:val="5853D6AA"/>
    <w:rsid w:val="5866AFB0"/>
    <w:rsid w:val="58CEE328"/>
    <w:rsid w:val="595C9DB2"/>
    <w:rsid w:val="59A9BE95"/>
    <w:rsid w:val="5A067C20"/>
    <w:rsid w:val="5A7F8936"/>
    <w:rsid w:val="5B45E905"/>
    <w:rsid w:val="5B8F8DD8"/>
    <w:rsid w:val="5B90758C"/>
    <w:rsid w:val="5BCF82C6"/>
    <w:rsid w:val="5BFB7A31"/>
    <w:rsid w:val="5CA100AA"/>
    <w:rsid w:val="5D1FBFE9"/>
    <w:rsid w:val="5D60BA61"/>
    <w:rsid w:val="5D66B508"/>
    <w:rsid w:val="5E031153"/>
    <w:rsid w:val="5E2886F1"/>
    <w:rsid w:val="5E360322"/>
    <w:rsid w:val="5E601AEB"/>
    <w:rsid w:val="5E7CBA92"/>
    <w:rsid w:val="5EB1A6D3"/>
    <w:rsid w:val="5F067B86"/>
    <w:rsid w:val="5F992AD0"/>
    <w:rsid w:val="5FE1702B"/>
    <w:rsid w:val="609E55CA"/>
    <w:rsid w:val="60B16647"/>
    <w:rsid w:val="60BA8940"/>
    <w:rsid w:val="60F523AE"/>
    <w:rsid w:val="613ABCAD"/>
    <w:rsid w:val="61DA13BB"/>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1FD2A6"/>
    <w:rsid w:val="6B6B8239"/>
    <w:rsid w:val="6B7CFC43"/>
    <w:rsid w:val="6B80537D"/>
    <w:rsid w:val="6B90605F"/>
    <w:rsid w:val="6B949A87"/>
    <w:rsid w:val="6B964473"/>
    <w:rsid w:val="6C03EE59"/>
    <w:rsid w:val="6C1662B8"/>
    <w:rsid w:val="6C7210F9"/>
    <w:rsid w:val="6C9C00C9"/>
    <w:rsid w:val="6CEF6F92"/>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0807F"/>
    <w:rsid w:val="70A1DD27"/>
    <w:rsid w:val="70F3B3AD"/>
    <w:rsid w:val="71077E3A"/>
    <w:rsid w:val="71190112"/>
    <w:rsid w:val="716FE866"/>
    <w:rsid w:val="71918FEC"/>
    <w:rsid w:val="71C2ECBB"/>
    <w:rsid w:val="721D6286"/>
    <w:rsid w:val="724AF432"/>
    <w:rsid w:val="7280B0B4"/>
    <w:rsid w:val="7297BCA6"/>
    <w:rsid w:val="72E1551E"/>
    <w:rsid w:val="732AE48B"/>
    <w:rsid w:val="738C69BE"/>
    <w:rsid w:val="73FF6396"/>
    <w:rsid w:val="74139541"/>
    <w:rsid w:val="7436140B"/>
    <w:rsid w:val="74402A4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B8210CC"/>
    <w:rsid w:val="7B9E39EC"/>
    <w:rsid w:val="7BB3A64B"/>
    <w:rsid w:val="7BB8C5B7"/>
    <w:rsid w:val="7C4125F0"/>
    <w:rsid w:val="7C83B9D7"/>
    <w:rsid w:val="7CCBBC2F"/>
    <w:rsid w:val="7CFC6C14"/>
    <w:rsid w:val="7D5FAACC"/>
    <w:rsid w:val="7D9494D9"/>
    <w:rsid w:val="7DC589C4"/>
    <w:rsid w:val="7DD281C7"/>
    <w:rsid w:val="7E3427E9"/>
    <w:rsid w:val="7E3AD816"/>
    <w:rsid w:val="7E40B62C"/>
    <w:rsid w:val="7E5BFC5A"/>
    <w:rsid w:val="7E888A9D"/>
    <w:rsid w:val="7E88A178"/>
    <w:rsid w:val="7EA326CF"/>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DD1AE"/>
  <w15:docId w15:val="{9A82CE77-A113-421E-8179-306EFDE2964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1"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hAnsiTheme="majorHAnsi" w:eastAsiaTheme="majorEastAsia" w:cstheme="majorBidi"/>
      <w:color w:val="2E74B5"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1Einrckung" w:customStyle="1">
    <w:name w:val="1. Einrückung"/>
    <w:basedOn w:val="Normal"/>
    <w:uiPriority w:val="2"/>
    <w:qFormat/>
    <w:rsid w:val="00676462"/>
    <w:pPr>
      <w:tabs>
        <w:tab w:val="left" w:pos="567"/>
      </w:tabs>
      <w:ind w:left="567" w:hanging="567"/>
    </w:pPr>
  </w:style>
  <w:style w:type="paragraph" w:styleId="2Einrckung" w:customStyle="1">
    <w:name w:val="2. Einrückung"/>
    <w:basedOn w:val="Normal"/>
    <w:uiPriority w:val="2"/>
    <w:qFormat/>
    <w:rsid w:val="00676462"/>
    <w:pPr>
      <w:tabs>
        <w:tab w:val="left" w:pos="567"/>
        <w:tab w:val="left" w:pos="1134"/>
      </w:tabs>
      <w:ind w:left="1134" w:hanging="567"/>
    </w:pPr>
  </w:style>
  <w:style w:type="paragraph" w:styleId="3Einrckung" w:customStyle="1">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styleId="FooterChar" w:customStyle="1">
    <w:name w:val="Footer Char"/>
    <w:basedOn w:val="DefaultParagraphFont"/>
    <w:link w:val="Footer"/>
    <w:uiPriority w:val="99"/>
    <w:rsid w:val="00676462"/>
    <w:rPr>
      <w:rFonts w:ascii="Arial" w:hAnsi="Arial" w:eastAsiaTheme="minorHAnsi"/>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styleId="HeaderChar" w:customStyle="1">
    <w:name w:val="Header Char"/>
    <w:basedOn w:val="DefaultParagraphFont"/>
    <w:link w:val="Header"/>
    <w:rsid w:val="00676462"/>
    <w:rPr>
      <w:rFonts w:ascii="Arial" w:hAnsi="Arial" w:eastAsiaTheme="minorHAnsi"/>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styleId="BalloonTextChar" w:customStyle="1">
    <w:name w:val="Balloon Text Char"/>
    <w:basedOn w:val="DefaultParagraphFont"/>
    <w:link w:val="BalloonText"/>
    <w:uiPriority w:val="99"/>
    <w:semiHidden/>
    <w:rsid w:val="00676462"/>
    <w:rPr>
      <w:rFonts w:ascii="Tahoma" w:hAnsi="Tahoma" w:cs="Tahoma" w:eastAsiaTheme="minorHAnsi"/>
      <w:sz w:val="16"/>
      <w:szCs w:val="16"/>
      <w:lang w:eastAsia="en-US"/>
    </w:rPr>
  </w:style>
  <w:style w:type="table" w:styleId="TableGrid">
    <w:name w:val="Table Grid"/>
    <w:basedOn w:val="TableNormal"/>
    <w:rsid w:val="00676462"/>
    <w:pPr>
      <w:spacing w:after="0" w:line="240" w:lineRule="auto"/>
    </w:pPr>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aliases w:val="1. Überschrift Char"/>
    <w:basedOn w:val="DefaultParagraphFont"/>
    <w:link w:val="Heading1"/>
    <w:uiPriority w:val="1"/>
    <w:rsid w:val="005B09AC"/>
    <w:rPr>
      <w:rFonts w:ascii="Arial" w:hAnsi="Arial" w:eastAsiaTheme="majorEastAsia" w:cstheme="majorBidi"/>
      <w:b/>
      <w:bCs/>
      <w:szCs w:val="28"/>
      <w:lang w:eastAsia="en-US"/>
    </w:rPr>
  </w:style>
  <w:style w:type="character" w:styleId="Heading2Char" w:customStyle="1">
    <w:name w:val="Heading 2 Char"/>
    <w:aliases w:val="2. Überschrift Char"/>
    <w:basedOn w:val="DefaultParagraphFont"/>
    <w:link w:val="Heading2"/>
    <w:uiPriority w:val="1"/>
    <w:rsid w:val="00E431FB"/>
    <w:rPr>
      <w:rFonts w:ascii="Arial" w:hAnsi="Arial" w:eastAsiaTheme="majorEastAsia" w:cstheme="majorBidi"/>
      <w:b/>
      <w:bCs/>
      <w:szCs w:val="26"/>
      <w:lang w:eastAsia="en-US"/>
    </w:rPr>
  </w:style>
  <w:style w:type="character" w:styleId="Heading3Char" w:customStyle="1">
    <w:name w:val="Heading 3 Char"/>
    <w:aliases w:val="3. Überschrift Char"/>
    <w:basedOn w:val="DefaultParagraphFont"/>
    <w:link w:val="Heading3"/>
    <w:uiPriority w:val="1"/>
    <w:rsid w:val="00676462"/>
    <w:rPr>
      <w:rFonts w:ascii="Arial" w:hAnsi="Arial" w:eastAsiaTheme="majorEastAsia" w:cstheme="majorBidi"/>
      <w:b/>
      <w:bCs/>
      <w:lang w:eastAsia="en-US"/>
    </w:rPr>
  </w:style>
  <w:style w:type="character" w:styleId="Heading4Char" w:customStyle="1">
    <w:name w:val="Heading 4 Char"/>
    <w:basedOn w:val="DefaultParagraphFont"/>
    <w:link w:val="Heading4"/>
    <w:uiPriority w:val="9"/>
    <w:rsid w:val="008237D6"/>
    <w:rPr>
      <w:rFonts w:ascii="Arial" w:hAnsi="Arial" w:eastAsiaTheme="majorEastAsia" w:cstheme="majorBidi"/>
      <w:bCs/>
      <w:iCs/>
      <w:lang w:eastAsia="en-US"/>
    </w:rPr>
  </w:style>
  <w:style w:type="paragraph" w:styleId="Title">
    <w:name w:val="Title"/>
    <w:basedOn w:val="Normal"/>
    <w:next w:val="Normal"/>
    <w:link w:val="TitleChar"/>
    <w:uiPriority w:val="10"/>
    <w:qFormat/>
    <w:rsid w:val="008237D6"/>
    <w:pPr>
      <w:contextualSpacing/>
    </w:pPr>
    <w:rPr>
      <w:rFonts w:ascii="Cambria" w:hAnsi="Cambria" w:eastAsiaTheme="majorEastAsia" w:cstheme="majorBidi"/>
      <w:spacing w:val="-10"/>
      <w:kern w:val="28"/>
      <w:sz w:val="56"/>
      <w:szCs w:val="56"/>
    </w:rPr>
  </w:style>
  <w:style w:type="character" w:styleId="TitleChar" w:customStyle="1">
    <w:name w:val="Title Char"/>
    <w:basedOn w:val="DefaultParagraphFont"/>
    <w:link w:val="Title"/>
    <w:uiPriority w:val="10"/>
    <w:rsid w:val="008237D6"/>
    <w:rPr>
      <w:rFonts w:ascii="Cambria" w:hAnsi="Cambria" w:eastAsiaTheme="majorEastAsia" w:cstheme="majorBidi"/>
      <w:spacing w:val="-10"/>
      <w:kern w:val="28"/>
      <w:sz w:val="56"/>
      <w:szCs w:val="56"/>
      <w:lang w:eastAsia="en-US"/>
    </w:rPr>
  </w:style>
  <w:style w:type="character" w:styleId="Heading5Char" w:customStyle="1">
    <w:name w:val="Heading 5 Char"/>
    <w:basedOn w:val="DefaultParagraphFont"/>
    <w:link w:val="Heading5"/>
    <w:uiPriority w:val="9"/>
    <w:semiHidden/>
    <w:rsid w:val="008237D6"/>
    <w:rPr>
      <w:rFonts w:asciiTheme="majorHAnsi" w:hAnsiTheme="majorHAnsi" w:eastAsiaTheme="majorEastAsia" w:cstheme="majorBidi"/>
      <w:color w:val="2E74B5" w:themeColor="accent1" w:themeShade="BF"/>
      <w:lang w:eastAsia="en-US"/>
    </w:rPr>
  </w:style>
  <w:style w:type="paragraph" w:styleId="ListParagraph">
    <w:name w:val="List Paragraph"/>
    <w:aliases w:val="Aufzählung Spiegelstrich,Titre1,Dot pt,F5 List Paragraph,List Paragraph1,No Spacing1,List Paragraph Char Char Char,Indicator Text,Numbered Para 1,References,MAIN CONTENT,Bullet 1,Bullet Points,List Paragraph2,Numbered List Paragraph"/>
    <w:basedOn w:val="Normal"/>
    <w:link w:val="ListParagraphChar"/>
    <w:uiPriority w:val="34"/>
    <w:qFormat/>
    <w:rsid w:val="00AD4D4A"/>
    <w:pPr>
      <w:ind w:left="720"/>
      <w:contextualSpacing/>
    </w:pPr>
  </w:style>
  <w:style w:type="paragraph" w:styleId="ZulschenderText" w:customStyle="1">
    <w:name w:val="Zu löschender Text"/>
    <w:basedOn w:val="Normal"/>
    <w:link w:val="ZulschenderTextZchn"/>
    <w:qFormat/>
    <w:rsid w:val="00E86BEF"/>
    <w:rPr>
      <w:i/>
      <w:color w:val="FF0000"/>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styleId="ZulschenderTextZchn" w:customStyle="1">
    <w:name w:val="Zu löschender Text Zchn"/>
    <w:basedOn w:val="DefaultParagraphFont"/>
    <w:link w:val="ZulschenderText"/>
    <w:rsid w:val="00E86BEF"/>
    <w:rPr>
      <w:rFonts w:ascii="Arial" w:hAnsi="Arial"/>
      <w:i/>
      <w:color w:val="FF0000"/>
      <w:lang w:eastAsia="en-US"/>
    </w:rPr>
  </w:style>
  <w:style w:type="paragraph" w:styleId="TOC1">
    <w:name w:val="toc 1"/>
    <w:basedOn w:val="Normal"/>
    <w:next w:val="Normal"/>
    <w:autoRedefine/>
    <w:uiPriority w:val="39"/>
    <w:unhideWhenUsed/>
    <w:rsid w:val="00B56FC9"/>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styleId="ZwischenberschriftohneAbstand" w:customStyle="1">
    <w:name w:val="Zwischenüberschrift ohne Abstand"/>
    <w:basedOn w:val="Normal"/>
    <w:next w:val="Normal"/>
    <w:link w:val="ZwischenberschriftohneAbstandZchn"/>
    <w:qFormat/>
    <w:rsid w:val="0030370B"/>
    <w:pPr>
      <w:keepNext/>
      <w:spacing w:after="0"/>
    </w:pPr>
  </w:style>
  <w:style w:type="paragraph" w:styleId="ZwischenberschriftmitAbstand" w:customStyle="1">
    <w:name w:val="Zwischenüberschrift mit Abstand"/>
    <w:basedOn w:val="Normal"/>
    <w:next w:val="Normal"/>
    <w:link w:val="ZwischenberschriftmitAbstandZchn"/>
    <w:qFormat/>
    <w:rsid w:val="00B70158"/>
    <w:pPr>
      <w:keepNext/>
    </w:pPr>
  </w:style>
  <w:style w:type="character" w:styleId="ZwischenberschriftohneAbstandZchn" w:customStyle="1">
    <w:name w:val="Zwischenüberschrift ohne Abstand Zchn"/>
    <w:basedOn w:val="DefaultParagraphFont"/>
    <w:link w:val="ZwischenberschriftohneAbstand"/>
    <w:rsid w:val="0030370B"/>
    <w:rPr>
      <w:rFonts w:ascii="Arial" w:hAnsi="Arial"/>
      <w:lang w:eastAsia="en-US"/>
    </w:rPr>
  </w:style>
  <w:style w:type="character" w:styleId="ZwischenberschriftmitAbstandZchn" w:customStyle="1">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styleId="CommentSubjectChar" w:customStyle="1">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styleId="Default" w:customStyle="1">
    <w:name w:val="Default"/>
    <w:rsid w:val="00354A72"/>
    <w:pPr>
      <w:autoSpaceDE w:val="0"/>
      <w:autoSpaceDN w:val="0"/>
      <w:adjustRightInd w:val="0"/>
      <w:spacing w:after="0" w:line="240" w:lineRule="auto"/>
    </w:pPr>
    <w:rPr>
      <w:rFonts w:ascii="Arial" w:hAnsi="Arial" w:cs="Arial"/>
      <w:color w:val="000000"/>
      <w:sz w:val="24"/>
      <w:szCs w:val="24"/>
    </w:rPr>
  </w:style>
  <w:style w:type="character" w:styleId="NichtaufgelsteErwhnung1" w:customStyle="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styleId="normaltextrun" w:customStyle="1">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hAnsi="Times New Roman" w:eastAsia="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styleId="UnresolvedMention">
    <w:name w:val="Unresolved Mention"/>
    <w:basedOn w:val="DefaultParagraphFont"/>
    <w:uiPriority w:val="99"/>
    <w:semiHidden/>
    <w:unhideWhenUsed/>
    <w:rsid w:val="00910729"/>
    <w:rPr>
      <w:color w:val="605E5C"/>
      <w:shd w:val="clear" w:color="auto" w:fill="E1DFDD"/>
    </w:rPr>
  </w:style>
  <w:style w:type="character" w:styleId="eop" w:customStyle="1">
    <w:name w:val="eop"/>
    <w:basedOn w:val="DefaultParagraphFont"/>
    <w:rsid w:val="005408CB"/>
  </w:style>
  <w:style w:type="character" w:styleId="ListParagraphChar" w:customStyle="1">
    <w:name w:val="List Paragraph Char"/>
    <w:aliases w:val="Aufzählung Spiegelstrich Char,Titre1 Char,Dot pt Char,F5 List Paragraph Char,List Paragraph1 Char,No Spacing1 Char,List Paragraph Char Char Char Char,Indicator Text Char,Numbered Para 1 Char,References Char,MAIN CONTENT Char"/>
    <w:link w:val="ListParagraph"/>
    <w:uiPriority w:val="34"/>
    <w:qFormat/>
    <w:rsid w:val="00713551"/>
    <w:rPr>
      <w:rFonts w:ascii="Arial" w:hAnsi="Arial"/>
      <w:lang w:eastAsia="en-US"/>
    </w:rPr>
  </w:style>
  <w:style w:type="character" w:styleId="Mention">
    <w:name w:val="Mention"/>
    <w:basedOn w:val="DefaultParagraphFont"/>
    <w:uiPriority w:val="99"/>
    <w:unhideWhenUsed/>
    <w:rsid w:val="00C949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1223">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97084339">
      <w:bodyDiv w:val="1"/>
      <w:marLeft w:val="0"/>
      <w:marRight w:val="0"/>
      <w:marTop w:val="0"/>
      <w:marBottom w:val="0"/>
      <w:divBdr>
        <w:top w:val="none" w:sz="0" w:space="0" w:color="auto"/>
        <w:left w:val="none" w:sz="0" w:space="0" w:color="auto"/>
        <w:bottom w:val="none" w:sz="0" w:space="0" w:color="auto"/>
        <w:right w:val="none" w:sz="0" w:space="0" w:color="auto"/>
      </w:divBdr>
    </w:div>
    <w:div w:id="1485271389">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86647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bundesfinanzministerium.de/en"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gizonline.sharepoint.com/sites/pur/SitePages/Rules.aspx" TargetMode="External" Id="rId14" /><Relationship Type="http://schemas.openxmlformats.org/officeDocument/2006/relationships/hyperlink" Target="https://allianz-entwicklung-klima.de/en/" TargetMode="External" Id="R821b9d1ede8c4711" /><Relationship Type="http://schemas.openxmlformats.org/officeDocument/2006/relationships/hyperlink" Target="https://allianz-entwicklung-klima.de/wp-content/uploads/2022/08/2208_Qualitaetsstandards.pdf" TargetMode="External" Id="R948c0f56653b4ee3" /></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er%20Koomson\Downloads\41-14-tor-vertraege-unter-eu-schwellenwert-en%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786CAE608A4371BD1D9868C54479D1"/>
        <w:category>
          <w:name w:val="General"/>
          <w:gallery w:val="placeholder"/>
        </w:category>
        <w:types>
          <w:type w:val="bbPlcHdr"/>
        </w:types>
        <w:behaviors>
          <w:behavior w:val="content"/>
        </w:behaviors>
        <w:guid w:val="{A114D989-2157-4D68-BE7A-4FCD647EBC91}"/>
      </w:docPartPr>
      <w:docPartBody>
        <w:p xmlns:wp14="http://schemas.microsoft.com/office/word/2010/wordml" w:rsidR="001F2E35" w:rsidP="009F63BA" w:rsidRDefault="009F63BA" w14:paraId="42EC9B6D" wp14:textId="77777777">
          <w:pPr>
            <w:pStyle w:val="39786CAE608A4371BD1D9868C54479D1"/>
          </w:pPr>
          <w:r w:rsidRPr="00610265">
            <w:rPr>
              <w:rStyle w:val="PlaceholderText"/>
              <w:lang w:val="en-GB"/>
            </w:rPr>
            <w:t>s</w:t>
          </w:r>
          <w:r>
            <w:rPr>
              <w:rStyle w:val="PlaceholderText"/>
            </w:rPr>
            <w:t>elect an element</w:t>
          </w:r>
        </w:p>
      </w:docPartBody>
    </w:docPart>
    <w:docPart>
      <w:docPartPr>
        <w:name w:val="719268EA45FC4375B371844690690BC5"/>
        <w:category>
          <w:name w:val="General"/>
          <w:gallery w:val="placeholder"/>
        </w:category>
        <w:types>
          <w:type w:val="bbPlcHdr"/>
        </w:types>
        <w:behaviors>
          <w:behavior w:val="content"/>
        </w:behaviors>
        <w:guid w:val="{8A942359-7808-416C-900F-8F06AC5D3094}"/>
      </w:docPartPr>
      <w:docPartBody>
        <w:p xmlns:wp14="http://schemas.microsoft.com/office/word/2010/wordml" w:rsidR="001F2E35" w:rsidP="009F63BA" w:rsidRDefault="009F63BA" w14:paraId="796976D3" wp14:textId="77777777">
          <w:pPr>
            <w:pStyle w:val="719268EA45FC4375B371844690690BC5"/>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2C1"/>
    <w:rsid w:val="00070F77"/>
    <w:rsid w:val="001004B4"/>
    <w:rsid w:val="00126465"/>
    <w:rsid w:val="001F2E35"/>
    <w:rsid w:val="002065EF"/>
    <w:rsid w:val="00266D78"/>
    <w:rsid w:val="00281474"/>
    <w:rsid w:val="002A4FC2"/>
    <w:rsid w:val="00493BA3"/>
    <w:rsid w:val="004B48B8"/>
    <w:rsid w:val="0066108B"/>
    <w:rsid w:val="006D70E5"/>
    <w:rsid w:val="006E54D3"/>
    <w:rsid w:val="00946608"/>
    <w:rsid w:val="009741B4"/>
    <w:rsid w:val="00982A56"/>
    <w:rsid w:val="009F63BA"/>
    <w:rsid w:val="00BC02C1"/>
    <w:rsid w:val="00BF4BEE"/>
    <w:rsid w:val="00C86D15"/>
    <w:rsid w:val="00CF7FB1"/>
    <w:rsid w:val="00D50E0C"/>
    <w:rsid w:val="00E219B4"/>
    <w:rsid w:val="00EB02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63BA"/>
    <w:rPr>
      <w:color w:val="808080"/>
    </w:rPr>
  </w:style>
  <w:style w:type="paragraph" w:customStyle="1" w:styleId="DF4A1C5203CF41E7ABB0178BA6519586">
    <w:name w:val="DF4A1C5203CF41E7ABB0178BA6519586"/>
    <w:rsid w:val="00C86D15"/>
  </w:style>
  <w:style w:type="paragraph" w:customStyle="1" w:styleId="D25A2CC638C84CB99D21675B047727DA">
    <w:name w:val="D25A2CC638C84CB99D21675B047727DA"/>
    <w:rsid w:val="00C86D15"/>
  </w:style>
  <w:style w:type="paragraph" w:customStyle="1" w:styleId="39786CAE608A4371BD1D9868C54479D1">
    <w:name w:val="39786CAE608A4371BD1D9868C54479D1"/>
    <w:rsid w:val="009F63BA"/>
  </w:style>
  <w:style w:type="paragraph" w:customStyle="1" w:styleId="719268EA45FC4375B371844690690BC5">
    <w:name w:val="719268EA45FC4375B371844690690BC5"/>
    <w:rsid w:val="009F63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33D35946157A4E9228BACB80204913" ma:contentTypeVersion="18" ma:contentTypeDescription="Ein neues Dokument erstellen." ma:contentTypeScope="" ma:versionID="f62bcc05851d4e7bddb655df2cf3c65d">
  <xsd:schema xmlns:xsd="http://www.w3.org/2001/XMLSchema" xmlns:xs="http://www.w3.org/2001/XMLSchema" xmlns:p="http://schemas.microsoft.com/office/2006/metadata/properties" xmlns:ns2="6f4482a1-2ea2-4813-ac23-c68157ff0fa5" xmlns:ns3="a262caee-8aea-4192-9729-3f0ee3e5d503" targetNamespace="http://schemas.microsoft.com/office/2006/metadata/properties" ma:root="true" ma:fieldsID="37d62e1a8e1948e4a4039b5d2c2556ce" ns2:_="" ns3:_="">
    <xsd:import namespace="6f4482a1-2ea2-4813-ac23-c68157ff0fa5"/>
    <xsd:import namespace="a262caee-8aea-4192-9729-3f0ee3e5d5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4482a1-2ea2-4813-ac23-c68157ff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62caee-8aea-4192-9729-3f0ee3e5d503"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a423e4e-33c9-4b5b-8e08-6767e9cfed0f}" ma:internalName="TaxCatchAll" ma:showField="CatchAllData" ma:web="a262caee-8aea-4192-9729-3f0ee3e5d5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262caee-8aea-4192-9729-3f0ee3e5d503">
      <UserInfo>
        <DisplayName>Feiereisen, Philipp GIZ</DisplayName>
        <AccountId>7</AccountId>
        <AccountType/>
      </UserInfo>
    </SharedWithUsers>
    <TaxCatchAll xmlns="a262caee-8aea-4192-9729-3f0ee3e5d503" xsi:nil="true"/>
    <lcf76f155ced4ddcb4097134ff3c332f xmlns="6f4482a1-2ea2-4813-ac23-c68157ff0fa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C5D10-9AC7-498F-866B-42D091C60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4482a1-2ea2-4813-ac23-c68157ff0fa5"/>
    <ds:schemaRef ds:uri="a262caee-8aea-4192-9729-3f0ee3e5d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262caee-8aea-4192-9729-3f0ee3e5d503"/>
    <ds:schemaRef ds:uri="6f4482a1-2ea2-4813-ac23-c68157ff0fa5"/>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41-14-tor-vertraege-unter-eu-schwellenwert-en%20(2).dotx</ap:Template>
  <ap:Application>Microsoft Word for the web</ap:Application>
  <ap:DocSecurity>0</ap:DocSecurity>
  <ap:ScaleCrop>false</ap:ScaleCrop>
  <ap:Company>GIZ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41-14-4, Leistungsbeschreibung (ToR) für die Beschaffung von Dienstleistungen unterhalb des EU Schwellenwertes, deutsch, Stand März 2024</dc:title>
  <dc:subject/>
  <dc:creator>Peter Koomson</dc:creator>
  <keywords/>
  <dc:description/>
  <lastModifiedBy>Koomson, Peter GIZ GH</lastModifiedBy>
  <revision>106</revision>
  <lastPrinted>2024-09-02T13:21:00.0000000Z</lastPrinted>
  <dcterms:created xsi:type="dcterms:W3CDTF">2024-09-06T12:25:00.0000000Z</dcterms:created>
  <dcterms:modified xsi:type="dcterms:W3CDTF">2024-09-06T13:26:19.3964137Z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0x010100C433D35946157A4E9228BACB80204913</vt:lpwstr>
  </property>
  <property fmtid="{D5CDD505-2E9C-101B-9397-08002B2CF9AE}" pid="3" name="MediaServiceImageTags">
    <vt:lpwstr/>
  </property>
</Properties>
</file>